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E0" w:rsidRPr="007C635A" w:rsidRDefault="00165557" w:rsidP="007E11F9">
      <w:pPr>
        <w:jc w:val="both"/>
        <w:rPr>
          <w:rFonts w:ascii="Times" w:hAnsi="Times"/>
          <w:b/>
          <w:bCs/>
          <w:sz w:val="28"/>
          <w:szCs w:val="28"/>
        </w:rPr>
      </w:pPr>
      <w:r w:rsidRPr="007C635A">
        <w:rPr>
          <w:rFonts w:ascii="Times" w:hAnsi="Times"/>
          <w:b/>
          <w:bCs/>
          <w:sz w:val="28"/>
          <w:szCs w:val="28"/>
        </w:rPr>
        <w:t>“GENOVA 2001 VENT’ANNI DOPO: UN ALTRO MONDO E’ NECESSARIO”</w:t>
      </w:r>
    </w:p>
    <w:p w:rsidR="00C35317" w:rsidRPr="0008603F" w:rsidRDefault="008F4FDC">
      <w:pPr>
        <w:jc w:val="both"/>
        <w:rPr>
          <w:rFonts w:ascii="Times" w:hAnsi="Times"/>
          <w:sz w:val="24"/>
          <w:szCs w:val="24"/>
        </w:rPr>
      </w:pPr>
      <w:r w:rsidRPr="0008603F">
        <w:rPr>
          <w:rFonts w:ascii="Times" w:hAnsi="Times"/>
          <w:sz w:val="24"/>
          <w:szCs w:val="24"/>
        </w:rPr>
        <w:t xml:space="preserve">In occasione del ventennale dal G8 del 2001, </w:t>
      </w:r>
      <w:r w:rsidRPr="00BB2365">
        <w:rPr>
          <w:rFonts w:ascii="Times" w:hAnsi="Times"/>
          <w:b/>
          <w:bCs/>
          <w:sz w:val="24"/>
          <w:szCs w:val="24"/>
        </w:rPr>
        <w:t xml:space="preserve">oltre </w:t>
      </w:r>
      <w:r w:rsidR="00165557" w:rsidRPr="00BB2365">
        <w:rPr>
          <w:rFonts w:ascii="Times" w:hAnsi="Times"/>
          <w:b/>
          <w:bCs/>
          <w:sz w:val="24"/>
          <w:szCs w:val="24"/>
        </w:rPr>
        <w:t>30 organizzazioni e associazioni della società civile, nazionali e locali</w:t>
      </w:r>
      <w:r w:rsidR="00165557" w:rsidRPr="0008603F">
        <w:rPr>
          <w:rFonts w:ascii="Times" w:hAnsi="Times"/>
          <w:sz w:val="24"/>
          <w:szCs w:val="24"/>
        </w:rPr>
        <w:t>, ha</w:t>
      </w:r>
      <w:r w:rsidR="00974D93" w:rsidRPr="0008603F">
        <w:rPr>
          <w:rFonts w:ascii="Times" w:hAnsi="Times"/>
          <w:sz w:val="24"/>
          <w:szCs w:val="24"/>
        </w:rPr>
        <w:t>nno</w:t>
      </w:r>
      <w:r w:rsidR="00165557" w:rsidRPr="0008603F">
        <w:rPr>
          <w:rFonts w:ascii="Times" w:hAnsi="Times"/>
          <w:sz w:val="24"/>
          <w:szCs w:val="24"/>
        </w:rPr>
        <w:t xml:space="preserve"> dato vita ad un progetto finalizzato a riflettere</w:t>
      </w:r>
      <w:r w:rsidRPr="0008603F">
        <w:rPr>
          <w:rFonts w:ascii="Times" w:hAnsi="Times"/>
          <w:sz w:val="24"/>
          <w:szCs w:val="24"/>
        </w:rPr>
        <w:t xml:space="preserve"> insieme alla cittadinanza</w:t>
      </w:r>
      <w:r w:rsidR="00974D93" w:rsidRPr="0008603F">
        <w:rPr>
          <w:rFonts w:ascii="Times" w:hAnsi="Times"/>
          <w:sz w:val="24"/>
          <w:szCs w:val="24"/>
        </w:rPr>
        <w:t>,</w:t>
      </w:r>
      <w:r w:rsidRPr="0008603F">
        <w:rPr>
          <w:rFonts w:ascii="Times" w:hAnsi="Times"/>
          <w:sz w:val="24"/>
          <w:szCs w:val="24"/>
        </w:rPr>
        <w:t xml:space="preserve"> </w:t>
      </w:r>
      <w:r w:rsidR="00165557" w:rsidRPr="0008603F">
        <w:rPr>
          <w:rFonts w:ascii="Times" w:hAnsi="Times"/>
          <w:sz w:val="24"/>
          <w:szCs w:val="24"/>
        </w:rPr>
        <w:t xml:space="preserve">su cosa è accaduto a Genova 20 anni fa e su </w:t>
      </w:r>
      <w:r w:rsidR="00165557" w:rsidRPr="00BB2365">
        <w:rPr>
          <w:rFonts w:ascii="Times" w:hAnsi="Times"/>
          <w:b/>
          <w:bCs/>
          <w:sz w:val="24"/>
          <w:szCs w:val="24"/>
        </w:rPr>
        <w:t xml:space="preserve">quali conseguenze </w:t>
      </w:r>
      <w:r w:rsidRPr="00BB2365">
        <w:rPr>
          <w:rFonts w:ascii="Times" w:hAnsi="Times"/>
          <w:b/>
          <w:bCs/>
          <w:sz w:val="24"/>
          <w:szCs w:val="24"/>
        </w:rPr>
        <w:t xml:space="preserve">ha avuto sul nostro presente la drammatica sottovalutazione delle domande poste dal movimento </w:t>
      </w:r>
      <w:r w:rsidR="00091EFC" w:rsidRPr="00BB2365">
        <w:rPr>
          <w:rFonts w:ascii="Times" w:hAnsi="Times"/>
          <w:b/>
          <w:bCs/>
          <w:sz w:val="24"/>
          <w:szCs w:val="24"/>
        </w:rPr>
        <w:t>dei movimenti</w:t>
      </w:r>
      <w:r w:rsidR="00091EFC" w:rsidRPr="0008603F">
        <w:rPr>
          <w:rFonts w:ascii="Times" w:hAnsi="Times"/>
          <w:sz w:val="24"/>
          <w:szCs w:val="24"/>
        </w:rPr>
        <w:t>.</w:t>
      </w:r>
    </w:p>
    <w:p w:rsidR="009256EA" w:rsidRPr="0008603F" w:rsidRDefault="008F4FDC">
      <w:pPr>
        <w:jc w:val="both"/>
        <w:rPr>
          <w:rFonts w:ascii="Times" w:hAnsi="Times"/>
          <w:sz w:val="24"/>
          <w:szCs w:val="24"/>
        </w:rPr>
      </w:pPr>
      <w:r w:rsidRPr="0008603F">
        <w:rPr>
          <w:rFonts w:ascii="Times" w:hAnsi="Times"/>
          <w:sz w:val="24"/>
          <w:szCs w:val="24"/>
        </w:rPr>
        <w:t xml:space="preserve">In particolare </w:t>
      </w:r>
      <w:r w:rsidR="00091EFC" w:rsidRPr="0008603F">
        <w:rPr>
          <w:rFonts w:ascii="Times" w:hAnsi="Times"/>
          <w:sz w:val="24"/>
          <w:szCs w:val="24"/>
        </w:rPr>
        <w:t xml:space="preserve">le organizzazioni promotrici intendono ragionare </w:t>
      </w:r>
      <w:r w:rsidR="00682884" w:rsidRPr="0008603F">
        <w:rPr>
          <w:rFonts w:ascii="Times" w:hAnsi="Times"/>
          <w:sz w:val="24"/>
          <w:szCs w:val="24"/>
        </w:rPr>
        <w:t xml:space="preserve">su </w:t>
      </w:r>
      <w:r w:rsidR="00682884" w:rsidRPr="00BB2365">
        <w:rPr>
          <w:rFonts w:ascii="Times" w:hAnsi="Times"/>
          <w:b/>
          <w:bCs/>
          <w:sz w:val="24"/>
          <w:szCs w:val="24"/>
        </w:rPr>
        <w:t>due questioni centrali</w:t>
      </w:r>
      <w:r w:rsidR="00682884" w:rsidRPr="0008603F">
        <w:rPr>
          <w:rFonts w:ascii="Times" w:hAnsi="Times"/>
          <w:sz w:val="24"/>
          <w:szCs w:val="24"/>
        </w:rPr>
        <w:t xml:space="preserve">: il grave, accelerato e progressivo </w:t>
      </w:r>
      <w:r w:rsidR="00682884" w:rsidRPr="00BB2365">
        <w:rPr>
          <w:rFonts w:ascii="Times" w:hAnsi="Times"/>
          <w:b/>
          <w:bCs/>
          <w:sz w:val="24"/>
          <w:szCs w:val="24"/>
        </w:rPr>
        <w:t>deterioramento</w:t>
      </w:r>
      <w:r w:rsidR="00091EFC" w:rsidRPr="00BB2365">
        <w:rPr>
          <w:rFonts w:ascii="Times" w:hAnsi="Times"/>
          <w:b/>
          <w:bCs/>
          <w:sz w:val="24"/>
          <w:szCs w:val="24"/>
        </w:rPr>
        <w:t xml:space="preserve"> dei </w:t>
      </w:r>
      <w:r w:rsidR="00165557" w:rsidRPr="00BB2365">
        <w:rPr>
          <w:rFonts w:ascii="Times" w:hAnsi="Times"/>
          <w:b/>
          <w:bCs/>
          <w:sz w:val="24"/>
          <w:szCs w:val="24"/>
        </w:rPr>
        <w:t xml:space="preserve">diritti </w:t>
      </w:r>
      <w:r w:rsidR="00091EFC" w:rsidRPr="00BB2365">
        <w:rPr>
          <w:rFonts w:ascii="Times" w:hAnsi="Times"/>
          <w:b/>
          <w:bCs/>
          <w:sz w:val="24"/>
          <w:szCs w:val="24"/>
        </w:rPr>
        <w:t>umani fondamentali</w:t>
      </w:r>
      <w:r w:rsidR="00091EFC" w:rsidRPr="0008603F">
        <w:rPr>
          <w:rFonts w:ascii="Times" w:hAnsi="Times"/>
          <w:sz w:val="24"/>
          <w:szCs w:val="24"/>
        </w:rPr>
        <w:t xml:space="preserve">, </w:t>
      </w:r>
      <w:r w:rsidR="00165557" w:rsidRPr="0008603F">
        <w:rPr>
          <w:rFonts w:ascii="Times" w:hAnsi="Times"/>
          <w:sz w:val="24"/>
          <w:szCs w:val="24"/>
        </w:rPr>
        <w:t xml:space="preserve">economici, sociali e culturali </w:t>
      </w:r>
      <w:r w:rsidR="00595AA7" w:rsidRPr="0008603F">
        <w:rPr>
          <w:rFonts w:ascii="Times" w:hAnsi="Times"/>
          <w:sz w:val="24"/>
          <w:szCs w:val="24"/>
        </w:rPr>
        <w:t xml:space="preserve">e </w:t>
      </w:r>
      <w:r w:rsidR="00682884" w:rsidRPr="0008603F">
        <w:rPr>
          <w:rFonts w:ascii="Times" w:hAnsi="Times"/>
          <w:sz w:val="24"/>
          <w:szCs w:val="24"/>
        </w:rPr>
        <w:t>naturalmente</w:t>
      </w:r>
      <w:r w:rsidR="00091EFC" w:rsidRPr="0008603F">
        <w:rPr>
          <w:rFonts w:ascii="Times" w:hAnsi="Times"/>
          <w:sz w:val="24"/>
          <w:szCs w:val="24"/>
        </w:rPr>
        <w:t xml:space="preserve"> </w:t>
      </w:r>
      <w:r w:rsidR="00682884" w:rsidRPr="0008603F">
        <w:rPr>
          <w:rFonts w:ascii="Times" w:hAnsi="Times"/>
          <w:sz w:val="24"/>
          <w:szCs w:val="24"/>
        </w:rPr>
        <w:t>la</w:t>
      </w:r>
      <w:r w:rsidR="00091EFC" w:rsidRPr="0008603F">
        <w:rPr>
          <w:rFonts w:ascii="Times" w:hAnsi="Times"/>
          <w:sz w:val="24"/>
          <w:szCs w:val="24"/>
        </w:rPr>
        <w:t xml:space="preserve"> r</w:t>
      </w:r>
      <w:r w:rsidR="00D900C0" w:rsidRPr="0008603F">
        <w:rPr>
          <w:rFonts w:ascii="Times" w:hAnsi="Times"/>
          <w:sz w:val="24"/>
          <w:szCs w:val="24"/>
        </w:rPr>
        <w:t xml:space="preserve">elazione tra </w:t>
      </w:r>
      <w:r w:rsidR="00D900C0" w:rsidRPr="00BB2365">
        <w:rPr>
          <w:rFonts w:ascii="Times" w:hAnsi="Times"/>
          <w:b/>
          <w:bCs/>
          <w:sz w:val="24"/>
          <w:szCs w:val="24"/>
        </w:rPr>
        <w:t>l’uso della forza e delle armi</w:t>
      </w:r>
      <w:r w:rsidR="00D900C0" w:rsidRPr="0008603F">
        <w:rPr>
          <w:rFonts w:ascii="Times" w:hAnsi="Times"/>
          <w:sz w:val="24"/>
          <w:szCs w:val="24"/>
        </w:rPr>
        <w:t xml:space="preserve"> da parte delle forze dell’ordine e la </w:t>
      </w:r>
      <w:r w:rsidR="00D900C0" w:rsidRPr="00BB2365">
        <w:rPr>
          <w:rFonts w:ascii="Times" w:hAnsi="Times"/>
          <w:b/>
          <w:bCs/>
          <w:sz w:val="24"/>
          <w:szCs w:val="24"/>
        </w:rPr>
        <w:t>garanzia dell’ordine pubblico costituzionale</w:t>
      </w:r>
      <w:r w:rsidR="00C35317" w:rsidRPr="0008603F">
        <w:rPr>
          <w:rFonts w:ascii="Times" w:hAnsi="Times"/>
          <w:sz w:val="24"/>
          <w:szCs w:val="24"/>
        </w:rPr>
        <w:t>.</w:t>
      </w:r>
    </w:p>
    <w:p w:rsidR="00091EFC" w:rsidRPr="0008603F" w:rsidRDefault="00941545" w:rsidP="007E11F9">
      <w:pPr>
        <w:jc w:val="both"/>
        <w:rPr>
          <w:rFonts w:ascii="Times" w:hAnsi="Times"/>
          <w:sz w:val="24"/>
          <w:szCs w:val="24"/>
        </w:rPr>
      </w:pPr>
      <w:r w:rsidRPr="0008603F">
        <w:rPr>
          <w:rFonts w:ascii="Times" w:hAnsi="Times"/>
          <w:sz w:val="24"/>
          <w:szCs w:val="24"/>
        </w:rPr>
        <w:t xml:space="preserve">Il palinsesto delle </w:t>
      </w:r>
      <w:r w:rsidRPr="00BB2365">
        <w:rPr>
          <w:rFonts w:ascii="Times" w:hAnsi="Times"/>
          <w:b/>
          <w:bCs/>
          <w:sz w:val="24"/>
          <w:szCs w:val="24"/>
        </w:rPr>
        <w:t>iniziative, che si</w:t>
      </w:r>
      <w:r w:rsidR="00B96011" w:rsidRPr="00BB2365">
        <w:rPr>
          <w:rFonts w:ascii="Times" w:hAnsi="Times"/>
          <w:b/>
          <w:bCs/>
          <w:sz w:val="24"/>
          <w:szCs w:val="24"/>
        </w:rPr>
        <w:t xml:space="preserve"> svolgeranno tra il 18 e il 22 </w:t>
      </w:r>
      <w:r w:rsidR="007E11F9" w:rsidRPr="00BB2365">
        <w:rPr>
          <w:rFonts w:ascii="Times" w:hAnsi="Times"/>
          <w:b/>
          <w:bCs/>
          <w:sz w:val="24"/>
          <w:szCs w:val="24"/>
        </w:rPr>
        <w:t>L</w:t>
      </w:r>
      <w:r w:rsidRPr="00BB2365">
        <w:rPr>
          <w:rFonts w:ascii="Times" w:hAnsi="Times"/>
          <w:b/>
          <w:bCs/>
          <w:sz w:val="24"/>
          <w:szCs w:val="24"/>
        </w:rPr>
        <w:t>uglio</w:t>
      </w:r>
      <w:r w:rsidRPr="0008603F">
        <w:rPr>
          <w:rFonts w:ascii="Times" w:hAnsi="Times"/>
          <w:sz w:val="24"/>
          <w:szCs w:val="24"/>
        </w:rPr>
        <w:t>,</w:t>
      </w:r>
      <w:r w:rsidR="007E11F9" w:rsidRPr="0008603F">
        <w:rPr>
          <w:rFonts w:ascii="Times" w:hAnsi="Times"/>
          <w:sz w:val="24"/>
          <w:szCs w:val="24"/>
        </w:rPr>
        <w:t xml:space="preserve"> interessa </w:t>
      </w:r>
      <w:r w:rsidR="007E11F9" w:rsidRPr="00BB2365">
        <w:rPr>
          <w:rFonts w:ascii="Times" w:hAnsi="Times"/>
          <w:b/>
          <w:bCs/>
          <w:sz w:val="24"/>
          <w:szCs w:val="24"/>
        </w:rPr>
        <w:t>luoghi diversi</w:t>
      </w:r>
      <w:r w:rsidR="007E11F9" w:rsidRPr="0008603F">
        <w:rPr>
          <w:rFonts w:ascii="Times" w:hAnsi="Times"/>
          <w:sz w:val="24"/>
          <w:szCs w:val="24"/>
        </w:rPr>
        <w:t xml:space="preserve"> della città</w:t>
      </w:r>
      <w:r w:rsidR="00682884" w:rsidRPr="0008603F">
        <w:rPr>
          <w:rFonts w:ascii="Times" w:hAnsi="Times"/>
          <w:sz w:val="24"/>
          <w:szCs w:val="24"/>
        </w:rPr>
        <w:t>, valorizzando centro e periferie</w:t>
      </w:r>
      <w:r w:rsidR="007E11F9" w:rsidRPr="0008603F">
        <w:rPr>
          <w:rFonts w:ascii="Times" w:hAnsi="Times"/>
          <w:sz w:val="24"/>
          <w:szCs w:val="24"/>
        </w:rPr>
        <w:t xml:space="preserve">: </w:t>
      </w:r>
      <w:r w:rsidR="007E11F9" w:rsidRPr="00BB2365">
        <w:rPr>
          <w:rFonts w:ascii="Times" w:hAnsi="Times"/>
          <w:b/>
          <w:bCs/>
          <w:sz w:val="24"/>
          <w:szCs w:val="24"/>
        </w:rPr>
        <w:t>da Palazzo Ducale, al Circolo dell’</w:t>
      </w:r>
      <w:r w:rsidR="00AD2963" w:rsidRPr="00BB2365">
        <w:rPr>
          <w:rFonts w:ascii="Times" w:hAnsi="Times"/>
          <w:b/>
          <w:bCs/>
          <w:sz w:val="24"/>
          <w:szCs w:val="24"/>
        </w:rPr>
        <w:t>A</w:t>
      </w:r>
      <w:r w:rsidR="007E11F9" w:rsidRPr="00BB2365">
        <w:rPr>
          <w:rFonts w:ascii="Times" w:hAnsi="Times"/>
          <w:b/>
          <w:bCs/>
          <w:sz w:val="24"/>
          <w:szCs w:val="24"/>
        </w:rPr>
        <w:t xml:space="preserve">utorità </w:t>
      </w:r>
      <w:r w:rsidR="00AD2963" w:rsidRPr="00BB2365">
        <w:rPr>
          <w:rFonts w:ascii="Times" w:hAnsi="Times"/>
          <w:b/>
          <w:bCs/>
          <w:sz w:val="24"/>
          <w:szCs w:val="24"/>
        </w:rPr>
        <w:t>P</w:t>
      </w:r>
      <w:r w:rsidR="007E11F9" w:rsidRPr="00BB2365">
        <w:rPr>
          <w:rFonts w:ascii="Times" w:hAnsi="Times"/>
          <w:b/>
          <w:bCs/>
          <w:sz w:val="24"/>
          <w:szCs w:val="24"/>
        </w:rPr>
        <w:t xml:space="preserve">ortuale, dai Giardini </w:t>
      </w:r>
      <w:proofErr w:type="spellStart"/>
      <w:r w:rsidR="007E11F9" w:rsidRPr="00BB2365">
        <w:rPr>
          <w:rFonts w:ascii="Times" w:hAnsi="Times"/>
          <w:b/>
          <w:bCs/>
          <w:sz w:val="24"/>
          <w:szCs w:val="24"/>
        </w:rPr>
        <w:t>Luzzati</w:t>
      </w:r>
      <w:proofErr w:type="spellEnd"/>
      <w:r w:rsidR="007E11F9" w:rsidRPr="00BB2365">
        <w:rPr>
          <w:rFonts w:ascii="Times" w:hAnsi="Times"/>
          <w:b/>
          <w:bCs/>
          <w:sz w:val="24"/>
          <w:szCs w:val="24"/>
        </w:rPr>
        <w:t xml:space="preserve"> a </w:t>
      </w:r>
      <w:proofErr w:type="spellStart"/>
      <w:r w:rsidR="007E11F9" w:rsidRPr="00BB2365">
        <w:rPr>
          <w:rFonts w:ascii="Times" w:hAnsi="Times"/>
          <w:b/>
          <w:bCs/>
          <w:sz w:val="24"/>
          <w:szCs w:val="24"/>
        </w:rPr>
        <w:t>Music</w:t>
      </w:r>
      <w:proofErr w:type="spellEnd"/>
      <w:r w:rsidR="007E11F9" w:rsidRPr="00BB2365">
        <w:rPr>
          <w:rFonts w:ascii="Times" w:hAnsi="Times"/>
          <w:b/>
          <w:bCs/>
          <w:sz w:val="24"/>
          <w:szCs w:val="24"/>
        </w:rPr>
        <w:t xml:space="preserve"> </w:t>
      </w:r>
      <w:proofErr w:type="spellStart"/>
      <w:r w:rsidR="007E11F9" w:rsidRPr="00BB2365">
        <w:rPr>
          <w:rFonts w:ascii="Times" w:hAnsi="Times"/>
          <w:b/>
          <w:bCs/>
          <w:sz w:val="24"/>
          <w:szCs w:val="24"/>
        </w:rPr>
        <w:t>for</w:t>
      </w:r>
      <w:proofErr w:type="spellEnd"/>
      <w:r w:rsidR="007E11F9" w:rsidRPr="00BB2365">
        <w:rPr>
          <w:rFonts w:ascii="Times" w:hAnsi="Times"/>
          <w:b/>
          <w:bCs/>
          <w:sz w:val="24"/>
          <w:szCs w:val="24"/>
        </w:rPr>
        <w:t xml:space="preserve"> </w:t>
      </w:r>
      <w:proofErr w:type="spellStart"/>
      <w:r w:rsidR="007E11F9" w:rsidRPr="00BB2365">
        <w:rPr>
          <w:rFonts w:ascii="Times" w:hAnsi="Times"/>
          <w:b/>
          <w:bCs/>
          <w:sz w:val="24"/>
          <w:szCs w:val="24"/>
        </w:rPr>
        <w:t>Peace</w:t>
      </w:r>
      <w:proofErr w:type="spellEnd"/>
      <w:r w:rsidR="002F02B4" w:rsidRPr="0008603F">
        <w:rPr>
          <w:rFonts w:ascii="Times" w:hAnsi="Times"/>
          <w:sz w:val="24"/>
          <w:szCs w:val="24"/>
        </w:rPr>
        <w:t>. C</w:t>
      </w:r>
      <w:r w:rsidRPr="0008603F">
        <w:rPr>
          <w:rFonts w:ascii="Times" w:hAnsi="Times"/>
          <w:sz w:val="24"/>
          <w:szCs w:val="24"/>
        </w:rPr>
        <w:t>omprende conferenze, tavole rotonde, presentazioni di libri, mostre, spettacoli teatrali, proiezioni cinematografiche</w:t>
      </w:r>
      <w:r w:rsidR="00FB699A" w:rsidRPr="0008603F">
        <w:rPr>
          <w:rFonts w:ascii="Times" w:hAnsi="Times"/>
          <w:sz w:val="24"/>
          <w:szCs w:val="24"/>
        </w:rPr>
        <w:t xml:space="preserve"> e un </w:t>
      </w:r>
      <w:r w:rsidR="00595AA7" w:rsidRPr="0008603F">
        <w:rPr>
          <w:rFonts w:ascii="Times" w:hAnsi="Times"/>
          <w:sz w:val="24"/>
          <w:szCs w:val="24"/>
        </w:rPr>
        <w:t>cammin</w:t>
      </w:r>
      <w:r w:rsidR="00FB699A" w:rsidRPr="0008603F">
        <w:rPr>
          <w:rFonts w:ascii="Times" w:hAnsi="Times"/>
          <w:sz w:val="24"/>
          <w:szCs w:val="24"/>
        </w:rPr>
        <w:t>o</w:t>
      </w:r>
      <w:r w:rsidR="00595AA7" w:rsidRPr="0008603F">
        <w:rPr>
          <w:rFonts w:ascii="Times" w:hAnsi="Times"/>
          <w:sz w:val="24"/>
          <w:szCs w:val="24"/>
        </w:rPr>
        <w:t xml:space="preserve"> urban</w:t>
      </w:r>
      <w:r w:rsidR="00FB699A" w:rsidRPr="0008603F">
        <w:rPr>
          <w:rFonts w:ascii="Times" w:hAnsi="Times"/>
          <w:sz w:val="24"/>
          <w:szCs w:val="24"/>
        </w:rPr>
        <w:t>o da Bolzaneto al centro cittadino, attraverso i luoghi simbolo del G8</w:t>
      </w:r>
      <w:r w:rsidR="002F02B4" w:rsidRPr="0008603F">
        <w:rPr>
          <w:rFonts w:ascii="Times" w:hAnsi="Times"/>
          <w:sz w:val="24"/>
          <w:szCs w:val="24"/>
        </w:rPr>
        <w:t xml:space="preserve"> del 2001</w:t>
      </w:r>
      <w:r w:rsidR="00B96011" w:rsidRPr="0008603F">
        <w:rPr>
          <w:rFonts w:ascii="Times" w:hAnsi="Times"/>
          <w:sz w:val="24"/>
          <w:szCs w:val="24"/>
        </w:rPr>
        <w:t>.</w:t>
      </w:r>
    </w:p>
    <w:p w:rsidR="00091EFC" w:rsidRPr="0008603F" w:rsidRDefault="00682884" w:rsidP="007E11F9">
      <w:pPr>
        <w:jc w:val="both"/>
        <w:rPr>
          <w:rFonts w:ascii="Times" w:hAnsi="Times"/>
          <w:sz w:val="24"/>
          <w:szCs w:val="24"/>
        </w:rPr>
      </w:pPr>
      <w:r w:rsidRPr="00BB2365">
        <w:rPr>
          <w:rFonts w:ascii="Times" w:hAnsi="Times"/>
          <w:b/>
          <w:bCs/>
          <w:sz w:val="24"/>
          <w:szCs w:val="24"/>
        </w:rPr>
        <w:t>Molti gli esperti e gli attivisti invitati a confrontarsi anche con esponenti istituzionali</w:t>
      </w:r>
      <w:r w:rsidR="00FB699A" w:rsidRPr="00BB2365">
        <w:rPr>
          <w:rFonts w:ascii="Times" w:hAnsi="Times"/>
          <w:b/>
          <w:bCs/>
          <w:sz w:val="24"/>
          <w:szCs w:val="24"/>
        </w:rPr>
        <w:t>,</w:t>
      </w:r>
      <w:r w:rsidRPr="00BB2365">
        <w:rPr>
          <w:rFonts w:ascii="Times" w:hAnsi="Times"/>
          <w:b/>
          <w:bCs/>
          <w:sz w:val="24"/>
          <w:szCs w:val="24"/>
        </w:rPr>
        <w:t xml:space="preserve"> riportando alla luce parte della straordinaria ricchezza e pluralità di temi che caratterizzò il Public Forum del 2001</w:t>
      </w:r>
      <w:r w:rsidRPr="0008603F">
        <w:rPr>
          <w:rFonts w:ascii="Times" w:hAnsi="Times"/>
          <w:sz w:val="24"/>
          <w:szCs w:val="24"/>
        </w:rPr>
        <w:t xml:space="preserve">, </w:t>
      </w:r>
      <w:r w:rsidRPr="00BB2365">
        <w:rPr>
          <w:rFonts w:ascii="Times" w:hAnsi="Times"/>
          <w:b/>
          <w:bCs/>
          <w:sz w:val="24"/>
          <w:szCs w:val="24"/>
        </w:rPr>
        <w:t xml:space="preserve">grande fucina </w:t>
      </w:r>
      <w:r w:rsidR="00966D64" w:rsidRPr="00BB2365">
        <w:rPr>
          <w:rFonts w:ascii="Times" w:hAnsi="Times"/>
          <w:b/>
          <w:bCs/>
          <w:sz w:val="24"/>
          <w:szCs w:val="24"/>
        </w:rPr>
        <w:t xml:space="preserve">di soluzioni che avrebbero potuto cambiare in meglio la vita di miliardi di persone e di viventi nel mondo, se fossero state </w:t>
      </w:r>
      <w:r w:rsidR="002F02B4" w:rsidRPr="00BB2365">
        <w:rPr>
          <w:rFonts w:ascii="Times" w:hAnsi="Times"/>
          <w:b/>
          <w:bCs/>
          <w:sz w:val="24"/>
          <w:szCs w:val="24"/>
        </w:rPr>
        <w:t>accolte</w:t>
      </w:r>
      <w:r w:rsidR="00966D64" w:rsidRPr="0008603F">
        <w:rPr>
          <w:rFonts w:ascii="Times" w:hAnsi="Times"/>
          <w:sz w:val="24"/>
          <w:szCs w:val="24"/>
        </w:rPr>
        <w:t>.</w:t>
      </w:r>
    </w:p>
    <w:p w:rsidR="00C35317" w:rsidRPr="0008603F" w:rsidRDefault="00966D64" w:rsidP="007E11F9">
      <w:pPr>
        <w:jc w:val="both"/>
        <w:rPr>
          <w:rFonts w:ascii="Times" w:hAnsi="Times"/>
          <w:sz w:val="24"/>
          <w:szCs w:val="24"/>
        </w:rPr>
      </w:pPr>
      <w:r w:rsidRPr="0008603F">
        <w:rPr>
          <w:rFonts w:ascii="Times" w:hAnsi="Times"/>
          <w:sz w:val="24"/>
          <w:szCs w:val="24"/>
        </w:rPr>
        <w:t>Torneremo a parlare</w:t>
      </w:r>
      <w:r w:rsidR="007210BD" w:rsidRPr="0008603F">
        <w:rPr>
          <w:rFonts w:ascii="Times" w:hAnsi="Times"/>
          <w:sz w:val="24"/>
          <w:szCs w:val="24"/>
        </w:rPr>
        <w:t>,</w:t>
      </w:r>
      <w:r w:rsidRPr="0008603F">
        <w:rPr>
          <w:rFonts w:ascii="Times" w:hAnsi="Times"/>
          <w:sz w:val="24"/>
          <w:szCs w:val="24"/>
        </w:rPr>
        <w:t xml:space="preserve"> in chiave attualizzata</w:t>
      </w:r>
      <w:r w:rsidR="007210BD" w:rsidRPr="0008603F">
        <w:rPr>
          <w:rFonts w:ascii="Times" w:hAnsi="Times"/>
          <w:sz w:val="24"/>
          <w:szCs w:val="24"/>
        </w:rPr>
        <w:t>,</w:t>
      </w:r>
      <w:r w:rsidRPr="0008603F">
        <w:rPr>
          <w:rFonts w:ascii="Times" w:hAnsi="Times"/>
          <w:sz w:val="24"/>
          <w:szCs w:val="24"/>
        </w:rPr>
        <w:t xml:space="preserve"> di crisi del debito dei Paesi del Sud del Mondo e </w:t>
      </w:r>
      <w:r w:rsidR="007210BD" w:rsidRPr="0008603F">
        <w:rPr>
          <w:rFonts w:ascii="Times" w:hAnsi="Times"/>
          <w:sz w:val="24"/>
          <w:szCs w:val="24"/>
        </w:rPr>
        <w:t>del</w:t>
      </w:r>
      <w:r w:rsidRPr="0008603F">
        <w:rPr>
          <w:rFonts w:ascii="Times" w:hAnsi="Times"/>
          <w:sz w:val="24"/>
          <w:szCs w:val="24"/>
        </w:rPr>
        <w:t xml:space="preserve"> rapporto stretto tra le economie di guerra e il deterioramento delle politiche di welfare; di diritt</w:t>
      </w:r>
      <w:r w:rsidR="007210BD" w:rsidRPr="0008603F">
        <w:rPr>
          <w:rFonts w:ascii="Times" w:hAnsi="Times"/>
          <w:sz w:val="24"/>
          <w:szCs w:val="24"/>
        </w:rPr>
        <w:t>o</w:t>
      </w:r>
      <w:r w:rsidRPr="0008603F">
        <w:rPr>
          <w:rFonts w:ascii="Times" w:hAnsi="Times"/>
          <w:sz w:val="24"/>
          <w:szCs w:val="24"/>
        </w:rPr>
        <w:t xml:space="preserve"> alla salute e della necessaria riforma delle politiche pubbliche </w:t>
      </w:r>
      <w:r w:rsidR="00FB699A" w:rsidRPr="0008603F">
        <w:rPr>
          <w:rFonts w:ascii="Times" w:hAnsi="Times"/>
          <w:sz w:val="24"/>
          <w:szCs w:val="24"/>
        </w:rPr>
        <w:t>in questo campo</w:t>
      </w:r>
      <w:r w:rsidRPr="0008603F">
        <w:rPr>
          <w:rFonts w:ascii="Times" w:hAnsi="Times"/>
          <w:sz w:val="24"/>
          <w:szCs w:val="24"/>
        </w:rPr>
        <w:t>; delle relazioni tra crisi climatica, pandemia e giustizia sociale</w:t>
      </w:r>
      <w:r w:rsidR="007210BD" w:rsidRPr="0008603F">
        <w:rPr>
          <w:rFonts w:ascii="Times" w:hAnsi="Times"/>
          <w:sz w:val="24"/>
          <w:szCs w:val="24"/>
        </w:rPr>
        <w:t>,</w:t>
      </w:r>
      <w:r w:rsidRPr="0008603F">
        <w:rPr>
          <w:rFonts w:ascii="Times" w:hAnsi="Times"/>
          <w:sz w:val="24"/>
          <w:szCs w:val="24"/>
        </w:rPr>
        <w:t xml:space="preserve"> delle nuove strategie di resistenza della società civile e </w:t>
      </w:r>
      <w:r w:rsidR="00E252C2" w:rsidRPr="0008603F">
        <w:rPr>
          <w:rFonts w:ascii="Times" w:hAnsi="Times"/>
          <w:sz w:val="24"/>
          <w:szCs w:val="24"/>
        </w:rPr>
        <w:t>di disobbedienza civile</w:t>
      </w:r>
      <w:r w:rsidR="007210BD" w:rsidRPr="0008603F">
        <w:rPr>
          <w:rFonts w:ascii="Times" w:hAnsi="Times"/>
          <w:sz w:val="24"/>
          <w:szCs w:val="24"/>
        </w:rPr>
        <w:t xml:space="preserve">. </w:t>
      </w:r>
    </w:p>
    <w:p w:rsidR="00C35317" w:rsidRPr="0008603F" w:rsidRDefault="0008603F" w:rsidP="007E11F9">
      <w:pPr>
        <w:jc w:val="both"/>
        <w:rPr>
          <w:rFonts w:ascii="Times" w:hAnsi="Times" w:cstheme="minorHAnsi"/>
          <w:bCs/>
          <w:sz w:val="24"/>
          <w:szCs w:val="24"/>
        </w:rPr>
      </w:pPr>
      <w:r w:rsidRPr="0008603F">
        <w:rPr>
          <w:rFonts w:ascii="Times" w:hAnsi="Times"/>
          <w:sz w:val="24"/>
          <w:szCs w:val="24"/>
        </w:rPr>
        <w:t xml:space="preserve">Tratteremo </w:t>
      </w:r>
      <w:r w:rsidR="00E97352" w:rsidRPr="0008603F">
        <w:rPr>
          <w:rFonts w:ascii="Times" w:hAnsi="Times"/>
          <w:sz w:val="24"/>
          <w:szCs w:val="24"/>
        </w:rPr>
        <w:t xml:space="preserve">alcune questioni </w:t>
      </w:r>
      <w:r w:rsidRPr="0008603F">
        <w:rPr>
          <w:rFonts w:ascii="Times" w:hAnsi="Times"/>
          <w:sz w:val="24"/>
          <w:szCs w:val="24"/>
        </w:rPr>
        <w:t xml:space="preserve">particolarmente </w:t>
      </w:r>
      <w:r w:rsidR="00E97352" w:rsidRPr="0008603F">
        <w:rPr>
          <w:rFonts w:ascii="Times" w:hAnsi="Times"/>
          <w:sz w:val="24"/>
          <w:szCs w:val="24"/>
        </w:rPr>
        <w:t>urgenti:</w:t>
      </w:r>
      <w:r w:rsidR="00966D64" w:rsidRPr="0008603F">
        <w:rPr>
          <w:rFonts w:ascii="Times" w:hAnsi="Times"/>
          <w:sz w:val="24"/>
          <w:szCs w:val="24"/>
        </w:rPr>
        <w:t xml:space="preserve"> </w:t>
      </w:r>
      <w:r w:rsidR="00966D64" w:rsidRPr="0008603F">
        <w:rPr>
          <w:rFonts w:ascii="Times" w:eastAsia="Times New Roman" w:hAnsi="Times" w:cstheme="minorHAnsi"/>
          <w:color w:val="000000"/>
          <w:sz w:val="24"/>
          <w:szCs w:val="24"/>
          <w:shd w:val="clear" w:color="auto" w:fill="FFFFFF"/>
          <w:lang w:eastAsia="it-IT"/>
        </w:rPr>
        <w:t>la transizione verso un modello economico di produzione e consumo inclusivo, equo, ecologico e democratico</w:t>
      </w:r>
      <w:r w:rsidR="007210BD" w:rsidRPr="0008603F">
        <w:rPr>
          <w:rFonts w:ascii="Times" w:eastAsia="Times New Roman" w:hAnsi="Times" w:cstheme="minorHAnsi"/>
          <w:color w:val="000000"/>
          <w:sz w:val="24"/>
          <w:szCs w:val="24"/>
          <w:shd w:val="clear" w:color="auto" w:fill="FFFFFF"/>
          <w:lang w:eastAsia="it-IT"/>
        </w:rPr>
        <w:t>,</w:t>
      </w:r>
      <w:r w:rsidR="00F85377">
        <w:rPr>
          <w:rFonts w:ascii="Times" w:eastAsia="Times New Roman" w:hAnsi="Times" w:cstheme="minorHAnsi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966D64" w:rsidRPr="0008603F">
        <w:rPr>
          <w:rFonts w:ascii="Times" w:eastAsia="Times New Roman" w:hAnsi="Times" w:cstheme="minorHAnsi"/>
          <w:color w:val="000000"/>
          <w:sz w:val="24"/>
          <w:szCs w:val="24"/>
          <w:shd w:val="clear" w:color="auto" w:fill="FFFFFF"/>
          <w:lang w:eastAsia="it-IT"/>
        </w:rPr>
        <w:t xml:space="preserve">la </w:t>
      </w:r>
      <w:r w:rsidR="00966D64" w:rsidRPr="0008603F">
        <w:rPr>
          <w:rFonts w:ascii="Times" w:eastAsia="Times New Roman" w:hAnsi="Times" w:cstheme="minorHAnsi"/>
          <w:sz w:val="24"/>
          <w:szCs w:val="24"/>
          <w:lang w:eastAsia="it-IT"/>
        </w:rPr>
        <w:t>relazione tra democrazia, media, violenza e partecipazione</w:t>
      </w:r>
      <w:r w:rsidR="00F85377">
        <w:rPr>
          <w:rFonts w:ascii="Times" w:eastAsia="Times New Roman" w:hAnsi="Times" w:cstheme="minorHAnsi"/>
          <w:sz w:val="24"/>
          <w:szCs w:val="24"/>
          <w:lang w:eastAsia="it-IT"/>
        </w:rPr>
        <w:t>, la</w:t>
      </w:r>
      <w:r w:rsidR="00966D64" w:rsidRPr="0008603F">
        <w:rPr>
          <w:rFonts w:ascii="Times" w:hAnsi="Times" w:cstheme="minorHAnsi"/>
          <w:bCs/>
          <w:sz w:val="24"/>
          <w:szCs w:val="24"/>
        </w:rPr>
        <w:t xml:space="preserve"> </w:t>
      </w:r>
      <w:r w:rsidR="00966D64" w:rsidRPr="00597DE5">
        <w:rPr>
          <w:rFonts w:ascii="Times" w:hAnsi="Times" w:cstheme="minorHAnsi"/>
          <w:sz w:val="24"/>
          <w:szCs w:val="24"/>
        </w:rPr>
        <w:t>scuola</w:t>
      </w:r>
      <w:r w:rsidR="00966D64" w:rsidRPr="0008603F">
        <w:rPr>
          <w:rFonts w:ascii="Times" w:hAnsi="Times" w:cstheme="minorHAnsi"/>
          <w:bCs/>
          <w:sz w:val="24"/>
          <w:szCs w:val="24"/>
        </w:rPr>
        <w:t xml:space="preserve"> </w:t>
      </w:r>
      <w:r w:rsidR="007210BD" w:rsidRPr="0008603F">
        <w:rPr>
          <w:rFonts w:ascii="Times" w:hAnsi="Times" w:cstheme="minorHAnsi"/>
          <w:bCs/>
          <w:sz w:val="24"/>
          <w:szCs w:val="24"/>
        </w:rPr>
        <w:t>come</w:t>
      </w:r>
      <w:r w:rsidR="00966D64" w:rsidRPr="0008603F">
        <w:rPr>
          <w:rFonts w:ascii="Times" w:hAnsi="Times" w:cstheme="minorHAnsi"/>
          <w:bCs/>
          <w:sz w:val="24"/>
          <w:szCs w:val="24"/>
        </w:rPr>
        <w:t xml:space="preserve"> vittima sacrificale di questa pandemia</w:t>
      </w:r>
      <w:r w:rsidR="00C35317" w:rsidRPr="0008603F">
        <w:rPr>
          <w:rFonts w:ascii="Times" w:hAnsi="Times" w:cstheme="minorHAnsi"/>
          <w:bCs/>
          <w:sz w:val="24"/>
          <w:szCs w:val="24"/>
        </w:rPr>
        <w:t xml:space="preserve">. </w:t>
      </w:r>
    </w:p>
    <w:p w:rsidR="00D250F9" w:rsidRPr="0008603F" w:rsidRDefault="00C35317" w:rsidP="007E11F9">
      <w:pPr>
        <w:jc w:val="both"/>
        <w:rPr>
          <w:rFonts w:ascii="Times" w:hAnsi="Times" w:cstheme="minorHAnsi"/>
          <w:bCs/>
          <w:sz w:val="24"/>
          <w:szCs w:val="24"/>
        </w:rPr>
      </w:pPr>
      <w:r w:rsidRPr="0008603F">
        <w:rPr>
          <w:rFonts w:ascii="Times" w:hAnsi="Times" w:cstheme="minorHAnsi"/>
          <w:bCs/>
          <w:sz w:val="24"/>
          <w:szCs w:val="24"/>
        </w:rPr>
        <w:t xml:space="preserve">Rifletteremo </w:t>
      </w:r>
      <w:r w:rsidR="00D250F9" w:rsidRPr="0008603F">
        <w:rPr>
          <w:rFonts w:ascii="Times" w:hAnsi="Times" w:cstheme="minorHAnsi"/>
          <w:bCs/>
          <w:sz w:val="24"/>
          <w:szCs w:val="24"/>
        </w:rPr>
        <w:t xml:space="preserve">sulla crisi climatica e ambientale </w:t>
      </w:r>
      <w:r w:rsidR="002F02B4" w:rsidRPr="0008603F">
        <w:rPr>
          <w:rFonts w:ascii="Times" w:hAnsi="Times" w:cstheme="minorHAnsi"/>
          <w:bCs/>
          <w:sz w:val="24"/>
          <w:szCs w:val="24"/>
        </w:rPr>
        <w:t xml:space="preserve">che deve tempestivamente essere affrontata  </w:t>
      </w:r>
      <w:r w:rsidR="00D250F9" w:rsidRPr="0008603F">
        <w:rPr>
          <w:rFonts w:ascii="Times" w:hAnsi="Times" w:cstheme="minorHAnsi"/>
          <w:bCs/>
          <w:sz w:val="24"/>
          <w:szCs w:val="24"/>
        </w:rPr>
        <w:t>con strumenti coraggiosi e adatti all’emergenza che dobbiamo fronteggiare.</w:t>
      </w:r>
    </w:p>
    <w:p w:rsidR="00966D64" w:rsidRPr="0008603F" w:rsidRDefault="00D250F9" w:rsidP="007E11F9">
      <w:pPr>
        <w:jc w:val="both"/>
        <w:rPr>
          <w:rFonts w:ascii="Times" w:hAnsi="Times"/>
          <w:sz w:val="24"/>
          <w:szCs w:val="24"/>
        </w:rPr>
      </w:pPr>
      <w:r w:rsidRPr="0008603F">
        <w:rPr>
          <w:rFonts w:ascii="Times" w:hAnsi="Times" w:cstheme="minorHAnsi"/>
          <w:bCs/>
          <w:sz w:val="24"/>
          <w:szCs w:val="24"/>
        </w:rPr>
        <w:t xml:space="preserve">Ribadiremo i </w:t>
      </w:r>
      <w:r w:rsidR="00966D64" w:rsidRPr="0008603F">
        <w:rPr>
          <w:rFonts w:ascii="Times" w:eastAsia="Times New Roman" w:hAnsi="Times" w:cstheme="minorHAnsi"/>
          <w:bCs/>
          <w:sz w:val="24"/>
          <w:szCs w:val="24"/>
          <w:lang w:eastAsia="it-IT"/>
        </w:rPr>
        <w:t>diritti inviolabili delle persone in custodia</w:t>
      </w:r>
      <w:r w:rsidRPr="0008603F">
        <w:rPr>
          <w:rFonts w:ascii="Times" w:eastAsia="Times New Roman" w:hAnsi="Times" w:cstheme="minorHAnsi"/>
          <w:bCs/>
          <w:sz w:val="24"/>
          <w:szCs w:val="24"/>
          <w:lang w:eastAsia="it-IT"/>
        </w:rPr>
        <w:t xml:space="preserve"> e la necessità di dotarsi di </w:t>
      </w:r>
      <w:r w:rsidR="007210BD" w:rsidRPr="0008603F">
        <w:rPr>
          <w:rFonts w:ascii="Times" w:eastAsia="Times New Roman" w:hAnsi="Times" w:cstheme="minorHAnsi"/>
          <w:bCs/>
          <w:sz w:val="24"/>
          <w:szCs w:val="24"/>
          <w:lang w:eastAsia="it-IT"/>
        </w:rPr>
        <w:t xml:space="preserve">strumenti </w:t>
      </w:r>
      <w:r w:rsidRPr="0008603F">
        <w:rPr>
          <w:rFonts w:ascii="Times" w:eastAsia="Times New Roman" w:hAnsi="Times" w:cstheme="minorHAnsi"/>
          <w:bCs/>
          <w:sz w:val="24"/>
          <w:szCs w:val="24"/>
          <w:lang w:eastAsia="it-IT"/>
        </w:rPr>
        <w:t xml:space="preserve">adatti ad </w:t>
      </w:r>
      <w:r w:rsidR="007210BD" w:rsidRPr="0008603F">
        <w:rPr>
          <w:rFonts w:ascii="Times" w:eastAsia="Times New Roman" w:hAnsi="Times" w:cstheme="minorHAnsi"/>
          <w:bCs/>
          <w:sz w:val="24"/>
          <w:szCs w:val="24"/>
          <w:lang w:eastAsia="it-IT"/>
        </w:rPr>
        <w:t xml:space="preserve"> accertare la verità e garantire la giustizia nei casi di utilizzo improprio della forza e delle armi da parte delle forze dell’ordine </w:t>
      </w:r>
      <w:r w:rsidRPr="0008603F">
        <w:rPr>
          <w:rFonts w:ascii="Times" w:eastAsia="Times New Roman" w:hAnsi="Times" w:cstheme="minorHAnsi"/>
          <w:bCs/>
          <w:sz w:val="24"/>
          <w:szCs w:val="24"/>
          <w:lang w:eastAsia="it-IT"/>
        </w:rPr>
        <w:t>.</w:t>
      </w:r>
      <w:r w:rsidR="007210BD" w:rsidRPr="0008603F">
        <w:rPr>
          <w:rFonts w:ascii="Times" w:eastAsia="Times New Roman" w:hAnsi="Times" w:cstheme="minorHAnsi"/>
          <w:bCs/>
          <w:sz w:val="24"/>
          <w:szCs w:val="24"/>
          <w:lang w:eastAsia="it-IT"/>
        </w:rPr>
        <w:t xml:space="preserve"> </w:t>
      </w:r>
    </w:p>
    <w:p w:rsidR="00E252C2" w:rsidRPr="0008603F" w:rsidRDefault="00E252C2" w:rsidP="00E252C2">
      <w:pPr>
        <w:jc w:val="both"/>
        <w:rPr>
          <w:rFonts w:ascii="Times" w:hAnsi="Times"/>
          <w:sz w:val="24"/>
          <w:szCs w:val="24"/>
        </w:rPr>
      </w:pPr>
      <w:r w:rsidRPr="0008603F">
        <w:rPr>
          <w:rFonts w:ascii="Times" w:eastAsia="Times New Roman" w:hAnsi="Times" w:cstheme="minorHAnsi"/>
          <w:sz w:val="24"/>
          <w:szCs w:val="24"/>
          <w:lang w:eastAsia="it-IT"/>
        </w:rPr>
        <w:t xml:space="preserve">Ci chiederemo se le rivendicazioni </w:t>
      </w:r>
      <w:r w:rsidRPr="0008603F">
        <w:rPr>
          <w:rFonts w:ascii="Times" w:hAnsi="Times"/>
          <w:sz w:val="24"/>
          <w:szCs w:val="24"/>
        </w:rPr>
        <w:t xml:space="preserve">del vastissimo movimento </w:t>
      </w:r>
      <w:proofErr w:type="spellStart"/>
      <w:r w:rsidRPr="0008603F">
        <w:rPr>
          <w:rFonts w:ascii="Times" w:hAnsi="Times"/>
          <w:sz w:val="24"/>
          <w:szCs w:val="24"/>
        </w:rPr>
        <w:t>altermondialista</w:t>
      </w:r>
      <w:proofErr w:type="spellEnd"/>
      <w:r w:rsidRPr="0008603F">
        <w:rPr>
          <w:rFonts w:ascii="Times" w:hAnsi="Times"/>
          <w:sz w:val="24"/>
          <w:szCs w:val="24"/>
        </w:rPr>
        <w:t xml:space="preserve"> del 2001 siano ancora attuali,  cosa sia cambiato in questi 20 anni e se i  movimenti sociali di oggi si riconoscano in quel “mondo diverso e possibile”. </w:t>
      </w:r>
    </w:p>
    <w:p w:rsidR="00CA53C9" w:rsidRPr="0008603F" w:rsidRDefault="00D900C0" w:rsidP="00E252C2">
      <w:pPr>
        <w:jc w:val="both"/>
        <w:rPr>
          <w:rFonts w:ascii="Times" w:hAnsi="Times" w:cstheme="minorHAnsi"/>
          <w:sz w:val="24"/>
          <w:szCs w:val="24"/>
        </w:rPr>
      </w:pPr>
      <w:r w:rsidRPr="0008603F">
        <w:rPr>
          <w:rFonts w:ascii="Times" w:hAnsi="Times" w:cstheme="minorHAnsi"/>
          <w:sz w:val="24"/>
          <w:szCs w:val="24"/>
        </w:rPr>
        <w:t xml:space="preserve">Numerosi i relatori e le relatrici che interverranno come </w:t>
      </w:r>
      <w:r w:rsidR="0095767C" w:rsidRPr="00BB2365">
        <w:rPr>
          <w:rFonts w:ascii="Times" w:hAnsi="Times" w:cstheme="minorHAnsi"/>
          <w:b/>
          <w:bCs/>
          <w:sz w:val="24"/>
          <w:szCs w:val="24"/>
        </w:rPr>
        <w:t>Vittorio Agnoletto, Ilaria Cucchi, Enrico Giovannini,</w:t>
      </w:r>
      <w:r w:rsidR="0095767C" w:rsidRPr="00BB2365" w:rsidDel="0095767C">
        <w:rPr>
          <w:rFonts w:ascii="Times" w:hAnsi="Times" w:cstheme="minorHAnsi"/>
          <w:b/>
          <w:bCs/>
          <w:sz w:val="24"/>
          <w:szCs w:val="24"/>
        </w:rPr>
        <w:t xml:space="preserve"> </w:t>
      </w:r>
      <w:r w:rsidR="0095767C" w:rsidRPr="00BB2365">
        <w:rPr>
          <w:rFonts w:ascii="Times" w:hAnsi="Times" w:cstheme="minorHAnsi"/>
          <w:b/>
          <w:bCs/>
          <w:sz w:val="24"/>
          <w:szCs w:val="24"/>
        </w:rPr>
        <w:t xml:space="preserve">Riccardo </w:t>
      </w:r>
      <w:proofErr w:type="spellStart"/>
      <w:r w:rsidR="0095767C" w:rsidRPr="00BB2365">
        <w:rPr>
          <w:rFonts w:ascii="Times" w:hAnsi="Times" w:cstheme="minorHAnsi"/>
          <w:b/>
          <w:bCs/>
          <w:sz w:val="24"/>
          <w:szCs w:val="24"/>
        </w:rPr>
        <w:t>Noury</w:t>
      </w:r>
      <w:proofErr w:type="spellEnd"/>
      <w:r w:rsidR="0095767C" w:rsidRPr="00BB2365">
        <w:rPr>
          <w:rFonts w:ascii="Times" w:hAnsi="Times" w:cstheme="minorHAnsi"/>
          <w:b/>
          <w:bCs/>
          <w:sz w:val="24"/>
          <w:szCs w:val="24"/>
        </w:rPr>
        <w:t>,</w:t>
      </w:r>
      <w:r w:rsidR="0095767C" w:rsidRPr="00BB2365" w:rsidDel="0095767C">
        <w:rPr>
          <w:rFonts w:ascii="Times" w:hAnsi="Times" w:cstheme="minorHAnsi"/>
          <w:b/>
          <w:bCs/>
          <w:sz w:val="24"/>
          <w:szCs w:val="24"/>
        </w:rPr>
        <w:t xml:space="preserve"> </w:t>
      </w:r>
      <w:r w:rsidR="0095767C" w:rsidRPr="00BB2365">
        <w:rPr>
          <w:rFonts w:ascii="Times" w:hAnsi="Times" w:cstheme="minorHAnsi"/>
          <w:b/>
          <w:bCs/>
          <w:sz w:val="24"/>
          <w:szCs w:val="24"/>
        </w:rPr>
        <w:t>Mauro Palma,</w:t>
      </w:r>
      <w:r w:rsidR="0095767C" w:rsidRPr="00BB2365" w:rsidDel="0095767C">
        <w:rPr>
          <w:rFonts w:ascii="Times" w:hAnsi="Times" w:cstheme="minorHAnsi"/>
          <w:b/>
          <w:bCs/>
          <w:sz w:val="24"/>
          <w:szCs w:val="24"/>
        </w:rPr>
        <w:t xml:space="preserve"> </w:t>
      </w:r>
      <w:r w:rsidR="0095767C" w:rsidRPr="00BB2365">
        <w:rPr>
          <w:rFonts w:ascii="Times" w:hAnsi="Times" w:cstheme="minorHAnsi"/>
          <w:b/>
          <w:bCs/>
          <w:sz w:val="24"/>
          <w:szCs w:val="24"/>
        </w:rPr>
        <w:t>Francesca Re David, Padre Alex Zanotelli</w:t>
      </w:r>
      <w:r w:rsidR="002F02B4" w:rsidRPr="00BB2365">
        <w:rPr>
          <w:rFonts w:ascii="Times" w:hAnsi="Times" w:cstheme="minorHAnsi"/>
          <w:b/>
          <w:bCs/>
          <w:sz w:val="24"/>
          <w:szCs w:val="24"/>
        </w:rPr>
        <w:t xml:space="preserve"> e </w:t>
      </w:r>
      <w:r w:rsidRPr="00BB2365">
        <w:rPr>
          <w:rFonts w:ascii="Times" w:hAnsi="Times" w:cstheme="minorHAnsi"/>
          <w:b/>
          <w:bCs/>
          <w:sz w:val="24"/>
          <w:szCs w:val="24"/>
        </w:rPr>
        <w:t>Enrico Zucca,</w:t>
      </w:r>
      <w:r w:rsidRPr="0008603F">
        <w:rPr>
          <w:rFonts w:ascii="Times" w:hAnsi="Times" w:cstheme="minorHAnsi"/>
          <w:sz w:val="24"/>
          <w:szCs w:val="24"/>
        </w:rPr>
        <w:t xml:space="preserve"> oltre </w:t>
      </w:r>
      <w:r w:rsidR="008424B1" w:rsidRPr="0008603F">
        <w:rPr>
          <w:rFonts w:ascii="Times" w:hAnsi="Times" w:cstheme="minorHAnsi"/>
          <w:sz w:val="24"/>
          <w:szCs w:val="24"/>
        </w:rPr>
        <w:t>a scrittori, registi e f</w:t>
      </w:r>
      <w:r w:rsidRPr="0008603F">
        <w:rPr>
          <w:rFonts w:ascii="Times" w:hAnsi="Times" w:cstheme="minorHAnsi"/>
          <w:sz w:val="24"/>
          <w:szCs w:val="24"/>
        </w:rPr>
        <w:t xml:space="preserve">umettisti italiani tra cui </w:t>
      </w:r>
      <w:proofErr w:type="spellStart"/>
      <w:r w:rsidRPr="00BB2365">
        <w:rPr>
          <w:rFonts w:ascii="Times" w:hAnsi="Times" w:cstheme="minorHAnsi"/>
          <w:b/>
          <w:bCs/>
          <w:sz w:val="24"/>
          <w:szCs w:val="24"/>
        </w:rPr>
        <w:t>Zerocalcare</w:t>
      </w:r>
      <w:proofErr w:type="spellEnd"/>
      <w:r w:rsidR="0008603F" w:rsidRPr="00BB2365">
        <w:rPr>
          <w:rFonts w:ascii="Times" w:hAnsi="Times" w:cstheme="minorHAnsi"/>
          <w:b/>
          <w:bCs/>
          <w:sz w:val="24"/>
          <w:szCs w:val="24"/>
        </w:rPr>
        <w:t>.</w:t>
      </w:r>
      <w:r w:rsidR="0008603F" w:rsidRPr="0008603F">
        <w:rPr>
          <w:rFonts w:ascii="Times" w:hAnsi="Times" w:cstheme="minorHAnsi"/>
          <w:sz w:val="24"/>
          <w:szCs w:val="24"/>
        </w:rPr>
        <w:t xml:space="preserve"> </w:t>
      </w:r>
    </w:p>
    <w:p w:rsidR="00CA53C9" w:rsidRPr="0008603F" w:rsidRDefault="00CA53C9" w:rsidP="00CA53C9">
      <w:pPr>
        <w:pStyle w:val="Standard"/>
        <w:jc w:val="both"/>
        <w:rPr>
          <w:rFonts w:ascii="Times" w:hAnsi="Times"/>
          <w:sz w:val="24"/>
          <w:szCs w:val="24"/>
        </w:rPr>
      </w:pPr>
      <w:r w:rsidRPr="00BB2365">
        <w:rPr>
          <w:rFonts w:ascii="Times" w:hAnsi="Times" w:cstheme="minorHAnsi"/>
          <w:sz w:val="24"/>
          <w:szCs w:val="24"/>
        </w:rPr>
        <w:t>La mostra</w:t>
      </w:r>
      <w:r w:rsidRPr="00BB2365">
        <w:rPr>
          <w:rFonts w:ascii="Times" w:hAnsi="Times" w:cstheme="minorHAnsi"/>
          <w:b/>
          <w:bCs/>
          <w:sz w:val="24"/>
          <w:szCs w:val="24"/>
        </w:rPr>
        <w:t xml:space="preserve"> </w:t>
      </w:r>
      <w:r w:rsidR="00D900C0" w:rsidRPr="00BB2365">
        <w:rPr>
          <w:rFonts w:ascii="Times" w:hAnsi="Times" w:cstheme="minorHAnsi"/>
          <w:b/>
          <w:bCs/>
          <w:sz w:val="24"/>
          <w:szCs w:val="24"/>
        </w:rPr>
        <w:t>Cassandra</w:t>
      </w:r>
      <w:r w:rsidRPr="0008603F">
        <w:rPr>
          <w:rFonts w:ascii="Times" w:hAnsi="Times" w:cstheme="minorHAnsi"/>
          <w:sz w:val="24"/>
          <w:szCs w:val="24"/>
        </w:rPr>
        <w:t xml:space="preserve"> di Progetto Comunicazione e il </w:t>
      </w:r>
      <w:r w:rsidR="00D900C0" w:rsidRPr="00BB2365">
        <w:rPr>
          <w:rFonts w:ascii="Times" w:hAnsi="Times" w:cstheme="minorHAnsi"/>
          <w:b/>
          <w:bCs/>
          <w:sz w:val="24"/>
          <w:szCs w:val="24"/>
        </w:rPr>
        <w:t>Progetto Fotografico sulla Memoria</w:t>
      </w:r>
      <w:r w:rsidRPr="00BB2365">
        <w:rPr>
          <w:rFonts w:ascii="Times" w:hAnsi="Times" w:cstheme="minorHAnsi"/>
          <w:b/>
          <w:bCs/>
          <w:sz w:val="24"/>
          <w:szCs w:val="24"/>
        </w:rPr>
        <w:t xml:space="preserve"> di </w:t>
      </w:r>
      <w:proofErr w:type="spellStart"/>
      <w:r w:rsidRPr="00BB2365">
        <w:rPr>
          <w:rFonts w:ascii="Times" w:hAnsi="Times" w:cstheme="minorHAnsi"/>
          <w:b/>
          <w:bCs/>
          <w:sz w:val="24"/>
          <w:szCs w:val="24"/>
        </w:rPr>
        <w:t>Wu-M</w:t>
      </w:r>
      <w:r w:rsidR="00D900C0" w:rsidRPr="00BB2365">
        <w:rPr>
          <w:rFonts w:ascii="Times" w:hAnsi="Times" w:cstheme="minorHAnsi"/>
          <w:b/>
          <w:bCs/>
          <w:sz w:val="24"/>
          <w:szCs w:val="24"/>
        </w:rPr>
        <w:t>ing</w:t>
      </w:r>
      <w:proofErr w:type="spellEnd"/>
      <w:r w:rsidR="00D900C0" w:rsidRPr="00BB2365">
        <w:rPr>
          <w:rFonts w:ascii="Times" w:hAnsi="Times" w:cstheme="minorHAnsi"/>
          <w:b/>
          <w:bCs/>
          <w:sz w:val="24"/>
          <w:szCs w:val="24"/>
        </w:rPr>
        <w:t xml:space="preserve"> e </w:t>
      </w:r>
      <w:proofErr w:type="spellStart"/>
      <w:r w:rsidR="00D900C0" w:rsidRPr="00BB2365">
        <w:rPr>
          <w:rFonts w:ascii="Times" w:hAnsi="Times" w:cstheme="minorHAnsi"/>
          <w:b/>
          <w:bCs/>
          <w:sz w:val="24"/>
          <w:szCs w:val="24"/>
        </w:rPr>
        <w:t>TerraProjec</w:t>
      </w:r>
      <w:r w:rsidR="00D900C0" w:rsidRPr="0008603F">
        <w:rPr>
          <w:rFonts w:ascii="Times" w:hAnsi="Times" w:cstheme="minorHAnsi"/>
          <w:sz w:val="24"/>
          <w:szCs w:val="24"/>
        </w:rPr>
        <w:t>t</w:t>
      </w:r>
      <w:proofErr w:type="spellEnd"/>
      <w:r w:rsidR="00D900C0" w:rsidRPr="0008603F">
        <w:rPr>
          <w:rFonts w:ascii="Times" w:hAnsi="Times" w:cstheme="minorHAnsi"/>
          <w:sz w:val="24"/>
          <w:szCs w:val="24"/>
        </w:rPr>
        <w:t xml:space="preserve">, allestiti a Palazzo Ducale con il </w:t>
      </w:r>
      <w:r w:rsidR="00D900C0" w:rsidRPr="00BB2365">
        <w:rPr>
          <w:rFonts w:ascii="Times" w:hAnsi="Times" w:cstheme="minorHAnsi"/>
          <w:b/>
          <w:bCs/>
          <w:sz w:val="24"/>
          <w:szCs w:val="24"/>
        </w:rPr>
        <w:t>progetto artistico diffuso di Chan – ANOTHER WORLD NOW</w:t>
      </w:r>
      <w:r w:rsidRPr="0008603F">
        <w:rPr>
          <w:rFonts w:ascii="Times" w:hAnsi="Times" w:cstheme="minorHAnsi"/>
          <w:sz w:val="24"/>
          <w:szCs w:val="24"/>
        </w:rPr>
        <w:t xml:space="preserve">, saranno la cornice artistica del </w:t>
      </w:r>
      <w:r w:rsidR="00D900C0" w:rsidRPr="0008603F">
        <w:rPr>
          <w:rFonts w:ascii="Times" w:hAnsi="Times" w:cstheme="minorHAnsi"/>
          <w:sz w:val="24"/>
          <w:szCs w:val="24"/>
        </w:rPr>
        <w:t>ciclo di iniziative.</w:t>
      </w:r>
    </w:p>
    <w:p w:rsidR="00CA53C9" w:rsidRDefault="00974D93" w:rsidP="007E11F9">
      <w:pPr>
        <w:jc w:val="both"/>
        <w:rPr>
          <w:rFonts w:ascii="Times" w:hAnsi="Times" w:cstheme="minorHAnsi"/>
          <w:sz w:val="24"/>
          <w:szCs w:val="24"/>
        </w:rPr>
      </w:pPr>
      <w:r w:rsidRPr="0008603F">
        <w:rPr>
          <w:rFonts w:ascii="Times" w:hAnsi="Times" w:cstheme="minorHAnsi"/>
          <w:sz w:val="24"/>
          <w:szCs w:val="24"/>
        </w:rPr>
        <w:lastRenderedPageBreak/>
        <w:t xml:space="preserve">Insieme a </w:t>
      </w:r>
      <w:r w:rsidRPr="00BB2365">
        <w:rPr>
          <w:rFonts w:ascii="Times" w:hAnsi="Times" w:cstheme="minorHAnsi"/>
          <w:b/>
          <w:bCs/>
          <w:sz w:val="24"/>
          <w:szCs w:val="24"/>
        </w:rPr>
        <w:t>Repubblica Nomade r</w:t>
      </w:r>
      <w:r w:rsidR="00E252C2" w:rsidRPr="00BB2365">
        <w:rPr>
          <w:rFonts w:ascii="Times" w:hAnsi="Times" w:cstheme="minorHAnsi"/>
          <w:b/>
          <w:bCs/>
          <w:sz w:val="24"/>
          <w:szCs w:val="24"/>
        </w:rPr>
        <w:t>ipercorreremo le strade e le piazze di Genova</w:t>
      </w:r>
      <w:r w:rsidR="00E252C2" w:rsidRPr="0008603F">
        <w:rPr>
          <w:rFonts w:ascii="Times" w:hAnsi="Times" w:cstheme="minorHAnsi"/>
          <w:sz w:val="24"/>
          <w:szCs w:val="24"/>
        </w:rPr>
        <w:t xml:space="preserve">. Torneremo in piazza </w:t>
      </w:r>
      <w:proofErr w:type="spellStart"/>
      <w:r w:rsidR="00E252C2" w:rsidRPr="0008603F">
        <w:rPr>
          <w:rFonts w:ascii="Times" w:hAnsi="Times" w:cstheme="minorHAnsi"/>
          <w:sz w:val="24"/>
          <w:szCs w:val="24"/>
        </w:rPr>
        <w:t>Alimonda</w:t>
      </w:r>
      <w:proofErr w:type="spellEnd"/>
      <w:r w:rsidR="00E252C2" w:rsidRPr="0008603F">
        <w:rPr>
          <w:rFonts w:ascii="Times" w:hAnsi="Times" w:cstheme="minorHAnsi"/>
          <w:sz w:val="24"/>
          <w:szCs w:val="24"/>
        </w:rPr>
        <w:t>, alla scuola Diaz e a Bolzaneto analizzando i fatti e la verità processuale. Faremo memoria collettiva per raccontare quella straordinaria esperienza a chi oggi ha 20 anni</w:t>
      </w:r>
      <w:r w:rsidR="00523460">
        <w:rPr>
          <w:rFonts w:ascii="Times" w:hAnsi="Times" w:cstheme="minorHAnsi"/>
          <w:sz w:val="24"/>
          <w:szCs w:val="24"/>
        </w:rPr>
        <w:t xml:space="preserve">. Per ripartire da lì. </w:t>
      </w:r>
      <w:proofErr w:type="spellStart"/>
      <w:r w:rsidR="00523460">
        <w:rPr>
          <w:rFonts w:ascii="Times" w:hAnsi="Times" w:cstheme="minorHAnsi"/>
          <w:sz w:val="24"/>
          <w:szCs w:val="24"/>
        </w:rPr>
        <w:t>P</w:t>
      </w:r>
      <w:r w:rsidR="00E252C2" w:rsidRPr="0008603F">
        <w:rPr>
          <w:rFonts w:ascii="Times" w:hAnsi="Times" w:cstheme="minorHAnsi"/>
          <w:sz w:val="24"/>
          <w:szCs w:val="24"/>
        </w:rPr>
        <w:t>er</w:t>
      </w:r>
      <w:r w:rsidR="008424B1" w:rsidRPr="0008603F">
        <w:rPr>
          <w:rFonts w:ascii="Times" w:hAnsi="Times" w:cstheme="minorHAnsi"/>
          <w:sz w:val="24"/>
          <w:szCs w:val="24"/>
        </w:rPr>
        <w:t>chè</w:t>
      </w:r>
      <w:proofErr w:type="spellEnd"/>
      <w:r w:rsidR="00E252C2" w:rsidRPr="0008603F">
        <w:rPr>
          <w:rFonts w:ascii="Times" w:hAnsi="Times" w:cstheme="minorHAnsi"/>
          <w:sz w:val="24"/>
          <w:szCs w:val="24"/>
        </w:rPr>
        <w:t xml:space="preserve"> un mondo </w:t>
      </w:r>
      <w:proofErr w:type="spellStart"/>
      <w:r w:rsidR="00E252C2" w:rsidRPr="0008603F">
        <w:rPr>
          <w:rFonts w:ascii="Times" w:hAnsi="Times" w:cstheme="minorHAnsi"/>
          <w:sz w:val="24"/>
          <w:szCs w:val="24"/>
        </w:rPr>
        <w:t>diversò</w:t>
      </w:r>
      <w:proofErr w:type="spellEnd"/>
      <w:r w:rsidR="00E252C2" w:rsidRPr="0008603F">
        <w:rPr>
          <w:rFonts w:ascii="Times" w:hAnsi="Times" w:cstheme="minorHAnsi"/>
          <w:sz w:val="24"/>
          <w:szCs w:val="24"/>
        </w:rPr>
        <w:t xml:space="preserve"> è oggi più mai necessario.</w:t>
      </w:r>
    </w:p>
    <w:p w:rsidR="00D84FFF" w:rsidRDefault="00D84FFF" w:rsidP="007E11F9">
      <w:pPr>
        <w:jc w:val="both"/>
        <w:rPr>
          <w:rFonts w:ascii="Times" w:hAnsi="Times"/>
          <w:sz w:val="24"/>
          <w:szCs w:val="24"/>
        </w:rPr>
      </w:pPr>
      <w:r w:rsidRPr="00BB2365">
        <w:rPr>
          <w:rFonts w:ascii="Times" w:hAnsi="Times" w:cstheme="minorHAnsi"/>
          <w:sz w:val="24"/>
          <w:szCs w:val="24"/>
        </w:rPr>
        <w:t>Un particolare ringraziamento</w:t>
      </w:r>
      <w:r>
        <w:rPr>
          <w:rFonts w:ascii="Times" w:hAnsi="Times" w:cstheme="minorHAnsi"/>
          <w:sz w:val="24"/>
          <w:szCs w:val="24"/>
        </w:rPr>
        <w:t xml:space="preserve"> a </w:t>
      </w:r>
      <w:r w:rsidR="00C63A92" w:rsidRPr="00C63A92">
        <w:rPr>
          <w:rFonts w:ascii="Times" w:hAnsi="Times" w:cstheme="minorHAnsi"/>
          <w:b/>
          <w:bCs/>
          <w:sz w:val="24"/>
          <w:szCs w:val="24"/>
        </w:rPr>
        <w:t>Palazzo Ducale Fondazione per la Cultura</w:t>
      </w:r>
      <w:r w:rsidRPr="00BB2365">
        <w:rPr>
          <w:rFonts w:ascii="Times" w:hAnsi="Times"/>
          <w:b/>
          <w:bCs/>
          <w:sz w:val="24"/>
          <w:szCs w:val="24"/>
        </w:rPr>
        <w:t xml:space="preserve">, Circolo dell’Autorità Portuale,  </w:t>
      </w:r>
      <w:r w:rsidR="00C63A92" w:rsidRPr="00C63A92">
        <w:rPr>
          <w:rFonts w:ascii="Times" w:hAnsi="Times"/>
          <w:b/>
          <w:bCs/>
          <w:sz w:val="24"/>
          <w:szCs w:val="24"/>
        </w:rPr>
        <w:t xml:space="preserve">Giardini Luzzati Spazio Comune </w:t>
      </w:r>
      <w:r w:rsidRPr="00C63A92">
        <w:rPr>
          <w:rFonts w:ascii="Times" w:hAnsi="Times"/>
          <w:sz w:val="24"/>
          <w:szCs w:val="24"/>
        </w:rPr>
        <w:t>e</w:t>
      </w:r>
      <w:r w:rsidRPr="00BB2365">
        <w:rPr>
          <w:rFonts w:ascii="Times" w:hAnsi="Times"/>
          <w:b/>
          <w:bCs/>
          <w:sz w:val="24"/>
          <w:szCs w:val="24"/>
        </w:rPr>
        <w:t xml:space="preserve"> </w:t>
      </w:r>
      <w:proofErr w:type="spellStart"/>
      <w:r w:rsidRPr="00BB2365">
        <w:rPr>
          <w:rFonts w:ascii="Times" w:hAnsi="Times"/>
          <w:b/>
          <w:bCs/>
          <w:sz w:val="24"/>
          <w:szCs w:val="24"/>
        </w:rPr>
        <w:t>Music</w:t>
      </w:r>
      <w:proofErr w:type="spellEnd"/>
      <w:r w:rsidRPr="00BB2365">
        <w:rPr>
          <w:rFonts w:ascii="Times" w:hAnsi="Times"/>
          <w:b/>
          <w:bCs/>
          <w:sz w:val="24"/>
          <w:szCs w:val="24"/>
        </w:rPr>
        <w:t xml:space="preserve"> </w:t>
      </w:r>
      <w:proofErr w:type="spellStart"/>
      <w:r w:rsidRPr="00BB2365">
        <w:rPr>
          <w:rFonts w:ascii="Times" w:hAnsi="Times"/>
          <w:b/>
          <w:bCs/>
          <w:sz w:val="24"/>
          <w:szCs w:val="24"/>
        </w:rPr>
        <w:t>for</w:t>
      </w:r>
      <w:proofErr w:type="spellEnd"/>
      <w:r w:rsidRPr="00BB2365">
        <w:rPr>
          <w:rFonts w:ascii="Times" w:hAnsi="Times"/>
          <w:b/>
          <w:bCs/>
          <w:sz w:val="24"/>
          <w:szCs w:val="24"/>
        </w:rPr>
        <w:t xml:space="preserve"> </w:t>
      </w:r>
      <w:proofErr w:type="spellStart"/>
      <w:r w:rsidRPr="00BB2365">
        <w:rPr>
          <w:rFonts w:ascii="Times" w:hAnsi="Times"/>
          <w:b/>
          <w:bCs/>
          <w:sz w:val="24"/>
          <w:szCs w:val="24"/>
        </w:rPr>
        <w:t>Peace</w:t>
      </w:r>
      <w:proofErr w:type="spellEnd"/>
      <w:r w:rsidRPr="00BB2365">
        <w:rPr>
          <w:rFonts w:ascii="Times" w:hAnsi="Times"/>
          <w:b/>
          <w:bCs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per l’ospitalità e la preziosa collaborazione.</w:t>
      </w:r>
    </w:p>
    <w:p w:rsidR="00D84FFF" w:rsidRDefault="00D84FFF" w:rsidP="007E11F9">
      <w:pPr>
        <w:jc w:val="both"/>
        <w:rPr>
          <w:rFonts w:ascii="Times" w:hAnsi="Times" w:cstheme="minorHAnsi"/>
          <w:sz w:val="24"/>
          <w:szCs w:val="24"/>
        </w:rPr>
      </w:pPr>
    </w:p>
    <w:p w:rsidR="00C63A92" w:rsidRPr="0008603F" w:rsidRDefault="00C63A92" w:rsidP="00C63A92">
      <w:pPr>
        <w:jc w:val="both"/>
        <w:rPr>
          <w:rFonts w:ascii="Times" w:hAnsi="Times" w:cstheme="minorHAnsi"/>
          <w:b/>
          <w:bCs/>
          <w:sz w:val="24"/>
          <w:szCs w:val="24"/>
        </w:rPr>
      </w:pPr>
      <w:r w:rsidRPr="0008603F">
        <w:rPr>
          <w:rFonts w:ascii="Times" w:hAnsi="Times" w:cstheme="minorHAnsi"/>
          <w:b/>
          <w:bCs/>
          <w:sz w:val="24"/>
          <w:szCs w:val="24"/>
        </w:rPr>
        <w:t>Registi degli spettacoli/film rappresentati all’interno del palinsesto</w:t>
      </w:r>
    </w:p>
    <w:p w:rsidR="00C63A92" w:rsidRPr="00D84FFF" w:rsidRDefault="00C63A92" w:rsidP="00C63A92">
      <w:pPr>
        <w:pStyle w:val="Paragrafoelenco"/>
        <w:numPr>
          <w:ilvl w:val="0"/>
          <w:numId w:val="10"/>
        </w:numPr>
        <w:jc w:val="both"/>
        <w:rPr>
          <w:rFonts w:ascii="Times" w:hAnsi="Times" w:cstheme="minorHAnsi"/>
          <w:sz w:val="24"/>
          <w:szCs w:val="24"/>
        </w:rPr>
      </w:pPr>
      <w:r w:rsidRPr="00C63A92">
        <w:rPr>
          <w:rFonts w:ascii="Times" w:hAnsi="Times" w:cstheme="minorHAnsi"/>
          <w:b/>
          <w:bCs/>
          <w:sz w:val="24"/>
          <w:szCs w:val="24"/>
        </w:rPr>
        <w:t xml:space="preserve">Patrizia </w:t>
      </w:r>
      <w:proofErr w:type="spellStart"/>
      <w:r w:rsidRPr="00C63A92">
        <w:rPr>
          <w:rFonts w:ascii="Times" w:hAnsi="Times" w:cstheme="minorHAnsi"/>
          <w:b/>
          <w:bCs/>
          <w:sz w:val="24"/>
          <w:szCs w:val="24"/>
        </w:rPr>
        <w:t>Pasqui</w:t>
      </w:r>
      <w:proofErr w:type="spellEnd"/>
      <w:r w:rsidRPr="00D84FFF">
        <w:rPr>
          <w:rFonts w:ascii="Times" w:hAnsi="Times" w:cstheme="minorHAnsi"/>
          <w:sz w:val="24"/>
          <w:szCs w:val="24"/>
        </w:rPr>
        <w:t xml:space="preserve"> – </w:t>
      </w:r>
      <w:proofErr w:type="spellStart"/>
      <w:r w:rsidRPr="00D84FFF">
        <w:rPr>
          <w:rFonts w:ascii="Times" w:hAnsi="Times" w:cstheme="minorHAnsi"/>
          <w:sz w:val="24"/>
          <w:szCs w:val="24"/>
        </w:rPr>
        <w:t>Stupidorisiko</w:t>
      </w:r>
      <w:proofErr w:type="spellEnd"/>
      <w:r w:rsidRPr="00D84FFF">
        <w:rPr>
          <w:rFonts w:ascii="Times" w:hAnsi="Times" w:cstheme="minorHAnsi"/>
          <w:sz w:val="24"/>
          <w:szCs w:val="24"/>
        </w:rPr>
        <w:t xml:space="preserve"> – spettacolo teatrale - Emergency</w:t>
      </w:r>
    </w:p>
    <w:p w:rsidR="00C63A92" w:rsidRPr="00D84FFF" w:rsidRDefault="00C63A92" w:rsidP="00C63A92">
      <w:pPr>
        <w:pStyle w:val="Paragrafoelenco"/>
        <w:numPr>
          <w:ilvl w:val="0"/>
          <w:numId w:val="10"/>
        </w:numPr>
        <w:jc w:val="both"/>
        <w:rPr>
          <w:rFonts w:ascii="Times" w:hAnsi="Times" w:cstheme="minorHAnsi"/>
          <w:sz w:val="24"/>
          <w:szCs w:val="24"/>
        </w:rPr>
      </w:pPr>
      <w:r w:rsidRPr="00C63A92">
        <w:rPr>
          <w:rFonts w:ascii="Times" w:hAnsi="Times" w:cstheme="minorHAnsi"/>
          <w:b/>
          <w:bCs/>
          <w:sz w:val="24"/>
          <w:szCs w:val="24"/>
        </w:rPr>
        <w:t>Michelangelo Ricci</w:t>
      </w:r>
      <w:r w:rsidRPr="00D84FFF">
        <w:rPr>
          <w:rFonts w:ascii="Times" w:hAnsi="Times" w:cstheme="minorHAnsi"/>
          <w:sz w:val="24"/>
          <w:szCs w:val="24"/>
        </w:rPr>
        <w:t xml:space="preserve"> – Venti da Genova – spettacolo teatrale - Archivi della resistenza e Teatro dell’Assedio</w:t>
      </w:r>
    </w:p>
    <w:p w:rsidR="00C63A92" w:rsidRPr="00D84FFF" w:rsidRDefault="00C63A92" w:rsidP="00C63A92">
      <w:pPr>
        <w:pStyle w:val="Paragrafoelenco"/>
        <w:numPr>
          <w:ilvl w:val="0"/>
          <w:numId w:val="10"/>
        </w:numPr>
        <w:jc w:val="both"/>
        <w:rPr>
          <w:rFonts w:ascii="Times" w:hAnsi="Times" w:cstheme="minorHAnsi"/>
          <w:sz w:val="24"/>
          <w:szCs w:val="24"/>
        </w:rPr>
      </w:pPr>
      <w:r w:rsidRPr="00C63A92">
        <w:rPr>
          <w:rFonts w:ascii="Times" w:hAnsi="Times" w:cstheme="minorHAnsi"/>
          <w:b/>
          <w:bCs/>
          <w:sz w:val="24"/>
          <w:szCs w:val="24"/>
        </w:rPr>
        <w:t xml:space="preserve">Carlo </w:t>
      </w:r>
      <w:proofErr w:type="spellStart"/>
      <w:r w:rsidRPr="00C63A92">
        <w:rPr>
          <w:rFonts w:ascii="Times" w:hAnsi="Times" w:cstheme="minorHAnsi"/>
          <w:b/>
          <w:bCs/>
          <w:sz w:val="24"/>
          <w:szCs w:val="24"/>
        </w:rPr>
        <w:t>Bachschmidt</w:t>
      </w:r>
      <w:proofErr w:type="spellEnd"/>
      <w:r w:rsidRPr="00D84FFF">
        <w:rPr>
          <w:rFonts w:ascii="Times" w:hAnsi="Times" w:cstheme="minorHAnsi"/>
          <w:sz w:val="24"/>
          <w:szCs w:val="24"/>
        </w:rPr>
        <w:t xml:space="preserve"> – I giorni di Genova - spettacolo teatrale -</w:t>
      </w:r>
    </w:p>
    <w:p w:rsidR="00C63A92" w:rsidRPr="00D84FFF" w:rsidRDefault="00C63A92" w:rsidP="00C63A92">
      <w:pPr>
        <w:pStyle w:val="Paragrafoelenco"/>
        <w:numPr>
          <w:ilvl w:val="0"/>
          <w:numId w:val="10"/>
        </w:numPr>
        <w:jc w:val="both"/>
        <w:rPr>
          <w:rFonts w:ascii="Times" w:hAnsi="Times" w:cstheme="minorHAnsi"/>
          <w:sz w:val="24"/>
          <w:szCs w:val="24"/>
        </w:rPr>
      </w:pPr>
      <w:r w:rsidRPr="00C63A92">
        <w:rPr>
          <w:rFonts w:ascii="Times" w:hAnsi="Times" w:cstheme="minorHAnsi"/>
          <w:b/>
          <w:bCs/>
          <w:sz w:val="24"/>
          <w:szCs w:val="24"/>
        </w:rPr>
        <w:t xml:space="preserve">Sara </w:t>
      </w:r>
      <w:proofErr w:type="spellStart"/>
      <w:r w:rsidRPr="00C63A92">
        <w:rPr>
          <w:rFonts w:ascii="Times" w:hAnsi="Times" w:cstheme="minorHAnsi"/>
          <w:b/>
          <w:bCs/>
          <w:sz w:val="24"/>
          <w:szCs w:val="24"/>
        </w:rPr>
        <w:t>Bartesaghi</w:t>
      </w:r>
      <w:proofErr w:type="spellEnd"/>
      <w:r w:rsidRPr="00C63A92">
        <w:rPr>
          <w:rFonts w:ascii="Times" w:hAnsi="Times" w:cstheme="minorHAnsi"/>
          <w:b/>
          <w:bCs/>
          <w:sz w:val="24"/>
          <w:szCs w:val="24"/>
        </w:rPr>
        <w:t xml:space="preserve"> Gallo, Alice </w:t>
      </w:r>
      <w:proofErr w:type="spellStart"/>
      <w:r w:rsidRPr="00C63A92">
        <w:rPr>
          <w:rFonts w:ascii="Times" w:hAnsi="Times" w:cstheme="minorHAnsi"/>
          <w:b/>
          <w:bCs/>
          <w:sz w:val="24"/>
          <w:szCs w:val="24"/>
        </w:rPr>
        <w:t>Gaillard</w:t>
      </w:r>
      <w:proofErr w:type="spellEnd"/>
      <w:r w:rsidRPr="00C63A92">
        <w:rPr>
          <w:rFonts w:ascii="Times" w:hAnsi="Times" w:cstheme="minorHAnsi"/>
          <w:b/>
          <w:bCs/>
          <w:sz w:val="24"/>
          <w:szCs w:val="24"/>
        </w:rPr>
        <w:t xml:space="preserve">, Anna </w:t>
      </w:r>
      <w:proofErr w:type="spellStart"/>
      <w:r w:rsidRPr="00C63A92">
        <w:rPr>
          <w:rFonts w:ascii="Times" w:hAnsi="Times" w:cstheme="minorHAnsi"/>
          <w:b/>
          <w:bCs/>
          <w:sz w:val="24"/>
          <w:szCs w:val="24"/>
        </w:rPr>
        <w:t>Recalde</w:t>
      </w:r>
      <w:proofErr w:type="spellEnd"/>
      <w:r w:rsidRPr="00C63A92">
        <w:rPr>
          <w:rFonts w:ascii="Times" w:hAnsi="Times" w:cstheme="minorHAnsi"/>
          <w:b/>
          <w:bCs/>
          <w:sz w:val="24"/>
          <w:szCs w:val="24"/>
        </w:rPr>
        <w:t xml:space="preserve"> Miranda e Mina Zapatero</w:t>
      </w:r>
      <w:r w:rsidRPr="00D84FFF">
        <w:rPr>
          <w:rFonts w:ascii="Times" w:hAnsi="Times" w:cstheme="minorHAnsi"/>
          <w:sz w:val="24"/>
          <w:szCs w:val="24"/>
        </w:rPr>
        <w:t xml:space="preserve"> – La </w:t>
      </w:r>
      <w:proofErr w:type="spellStart"/>
      <w:r w:rsidRPr="00D84FFF">
        <w:rPr>
          <w:rFonts w:ascii="Times" w:hAnsi="Times" w:cstheme="minorHAnsi"/>
          <w:sz w:val="24"/>
          <w:szCs w:val="24"/>
        </w:rPr>
        <w:t>Jeune-fille</w:t>
      </w:r>
      <w:proofErr w:type="spellEnd"/>
      <w:r w:rsidRPr="00D84FFF">
        <w:rPr>
          <w:rFonts w:ascii="Times" w:hAnsi="Times" w:cstheme="minorHAnsi"/>
          <w:sz w:val="24"/>
          <w:szCs w:val="24"/>
        </w:rPr>
        <w:t xml:space="preserve"> e il manganello – film documentario</w:t>
      </w:r>
    </w:p>
    <w:p w:rsidR="00C63A92" w:rsidRPr="0008603F" w:rsidRDefault="00C63A92" w:rsidP="007E11F9">
      <w:pPr>
        <w:jc w:val="both"/>
        <w:rPr>
          <w:rFonts w:ascii="Times" w:hAnsi="Times" w:cstheme="minorHAnsi"/>
          <w:sz w:val="24"/>
          <w:szCs w:val="24"/>
        </w:rPr>
      </w:pPr>
    </w:p>
    <w:p w:rsidR="00250817" w:rsidRPr="0008603F" w:rsidRDefault="00C63A92" w:rsidP="00250817">
      <w:pPr>
        <w:jc w:val="both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 w:cstheme="minorHAnsi"/>
          <w:b/>
          <w:bCs/>
          <w:sz w:val="24"/>
          <w:szCs w:val="24"/>
        </w:rPr>
        <w:t>Le iniziative sono promosse da:</w:t>
      </w:r>
      <w:r w:rsidR="00250817" w:rsidRPr="0008603F">
        <w:rPr>
          <w:rFonts w:ascii="Times" w:hAnsi="Times"/>
          <w:b/>
          <w:bCs/>
          <w:sz w:val="24"/>
          <w:szCs w:val="24"/>
        </w:rPr>
        <w:t xml:space="preserve"> </w:t>
      </w:r>
    </w:p>
    <w:p w:rsidR="00C63A92" w:rsidRDefault="00250817" w:rsidP="00250817">
      <w:pPr>
        <w:jc w:val="both"/>
        <w:rPr>
          <w:rFonts w:ascii="Times" w:hAnsi="Times" w:cstheme="minorHAnsi"/>
          <w:sz w:val="24"/>
          <w:szCs w:val="24"/>
        </w:rPr>
      </w:pPr>
      <w:proofErr w:type="spellStart"/>
      <w:r w:rsidRPr="0008603F">
        <w:rPr>
          <w:rFonts w:ascii="Times" w:hAnsi="Times" w:cstheme="minorHAnsi"/>
          <w:sz w:val="24"/>
          <w:szCs w:val="24"/>
        </w:rPr>
        <w:t>Altreconomia</w:t>
      </w:r>
      <w:proofErr w:type="spellEnd"/>
      <w:r w:rsidR="008424B1" w:rsidRPr="0008603F">
        <w:rPr>
          <w:rFonts w:ascii="Times" w:hAnsi="Times" w:cstheme="minorHAnsi"/>
          <w:sz w:val="24"/>
          <w:szCs w:val="24"/>
        </w:rPr>
        <w:t xml:space="preserve">, </w:t>
      </w:r>
      <w:r w:rsidRPr="0008603F">
        <w:rPr>
          <w:rFonts w:ascii="Times" w:hAnsi="Times" w:cstheme="minorHAnsi"/>
          <w:sz w:val="24"/>
          <w:szCs w:val="24"/>
        </w:rPr>
        <w:t>Antigone</w:t>
      </w:r>
      <w:r w:rsidR="008424B1" w:rsidRPr="0008603F">
        <w:rPr>
          <w:rFonts w:ascii="Times" w:hAnsi="Times" w:cstheme="minorHAnsi"/>
          <w:sz w:val="24"/>
          <w:szCs w:val="24"/>
        </w:rPr>
        <w:t xml:space="preserve">, </w:t>
      </w:r>
      <w:r w:rsidRPr="0008603F">
        <w:rPr>
          <w:rFonts w:ascii="Times" w:hAnsi="Times" w:cstheme="minorHAnsi"/>
          <w:sz w:val="24"/>
          <w:szCs w:val="24"/>
        </w:rPr>
        <w:t xml:space="preserve">Archivi della Resistenza – Circolo Edoardo </w:t>
      </w:r>
      <w:proofErr w:type="spellStart"/>
      <w:r w:rsidRPr="0008603F">
        <w:rPr>
          <w:rFonts w:ascii="Times" w:hAnsi="Times" w:cstheme="minorHAnsi"/>
          <w:sz w:val="24"/>
          <w:szCs w:val="24"/>
        </w:rPr>
        <w:t>Bassignani</w:t>
      </w:r>
      <w:proofErr w:type="spellEnd"/>
      <w:r w:rsidRPr="0008603F">
        <w:rPr>
          <w:rFonts w:ascii="Times" w:hAnsi="Times" w:cstheme="minorHAnsi"/>
          <w:sz w:val="24"/>
          <w:szCs w:val="24"/>
        </w:rPr>
        <w:t xml:space="preserve"> APS</w:t>
      </w:r>
      <w:r w:rsidR="008424B1" w:rsidRPr="0008603F">
        <w:rPr>
          <w:rFonts w:ascii="Times" w:hAnsi="Times" w:cstheme="minorHAnsi"/>
          <w:sz w:val="24"/>
          <w:szCs w:val="24"/>
        </w:rPr>
        <w:t xml:space="preserve">, </w:t>
      </w:r>
      <w:r w:rsidRPr="0008603F">
        <w:rPr>
          <w:rFonts w:ascii="Times" w:hAnsi="Times" w:cstheme="minorHAnsi"/>
          <w:sz w:val="24"/>
          <w:szCs w:val="24"/>
        </w:rPr>
        <w:t>Associazione Comunità San Benedetto al porto APS</w:t>
      </w:r>
      <w:r w:rsidR="008424B1" w:rsidRPr="0008603F">
        <w:rPr>
          <w:rFonts w:ascii="Times" w:hAnsi="Times" w:cstheme="minorHAnsi"/>
          <w:sz w:val="24"/>
          <w:szCs w:val="24"/>
        </w:rPr>
        <w:t xml:space="preserve">, </w:t>
      </w:r>
      <w:r w:rsidRPr="0008603F">
        <w:rPr>
          <w:rFonts w:ascii="Times" w:hAnsi="Times" w:cstheme="minorHAnsi"/>
          <w:sz w:val="24"/>
          <w:szCs w:val="24"/>
        </w:rPr>
        <w:t>Associazione per un Archivio dei movimenti, Associazione SOS SINISTRA Genova</w:t>
      </w:r>
      <w:r w:rsidR="008424B1" w:rsidRPr="0008603F">
        <w:rPr>
          <w:rFonts w:ascii="Times" w:hAnsi="Times" w:cstheme="minorHAnsi"/>
          <w:sz w:val="24"/>
          <w:szCs w:val="24"/>
        </w:rPr>
        <w:t xml:space="preserve">, </w:t>
      </w:r>
      <w:r w:rsidRPr="0008603F">
        <w:rPr>
          <w:rFonts w:ascii="Times" w:hAnsi="Times" w:cstheme="minorHAnsi"/>
          <w:sz w:val="24"/>
          <w:szCs w:val="24"/>
        </w:rPr>
        <w:t xml:space="preserve">CHAN – </w:t>
      </w:r>
      <w:proofErr w:type="spellStart"/>
      <w:r w:rsidRPr="0008603F">
        <w:rPr>
          <w:rFonts w:ascii="Times" w:hAnsi="Times" w:cstheme="minorHAnsi"/>
          <w:sz w:val="24"/>
          <w:szCs w:val="24"/>
        </w:rPr>
        <w:t>Another</w:t>
      </w:r>
      <w:proofErr w:type="spellEnd"/>
      <w:r w:rsidRPr="0008603F">
        <w:rPr>
          <w:rFonts w:ascii="Times" w:hAnsi="Times" w:cstheme="minorHAnsi"/>
          <w:sz w:val="24"/>
          <w:szCs w:val="24"/>
        </w:rPr>
        <w:t xml:space="preserve"> World </w:t>
      </w:r>
      <w:proofErr w:type="spellStart"/>
      <w:r w:rsidRPr="0008603F">
        <w:rPr>
          <w:rFonts w:ascii="Times" w:hAnsi="Times" w:cstheme="minorHAnsi"/>
          <w:sz w:val="24"/>
          <w:szCs w:val="24"/>
        </w:rPr>
        <w:t>Now</w:t>
      </w:r>
      <w:proofErr w:type="spellEnd"/>
      <w:r w:rsidRPr="0008603F">
        <w:rPr>
          <w:rFonts w:ascii="Times" w:hAnsi="Times" w:cstheme="minorHAnsi"/>
          <w:sz w:val="24"/>
          <w:szCs w:val="24"/>
        </w:rPr>
        <w:t xml:space="preserve"> – progetto d’arte contemporanea</w:t>
      </w:r>
      <w:r w:rsidR="008424B1" w:rsidRPr="0008603F">
        <w:rPr>
          <w:rFonts w:ascii="Times" w:hAnsi="Times" w:cstheme="minorHAnsi"/>
          <w:sz w:val="24"/>
          <w:szCs w:val="24"/>
        </w:rPr>
        <w:t>,</w:t>
      </w:r>
      <w:r w:rsidR="0008603F">
        <w:rPr>
          <w:rFonts w:ascii="Times" w:hAnsi="Times" w:cstheme="minorHAnsi"/>
          <w:sz w:val="24"/>
          <w:szCs w:val="24"/>
        </w:rPr>
        <w:t xml:space="preserve"> </w:t>
      </w:r>
      <w:r w:rsidR="00D84FFF">
        <w:rPr>
          <w:rFonts w:ascii="Times" w:hAnsi="Times" w:cstheme="minorHAnsi"/>
          <w:sz w:val="24"/>
          <w:szCs w:val="24"/>
        </w:rPr>
        <w:t xml:space="preserve">Consorzio </w:t>
      </w:r>
      <w:r w:rsidRPr="00D84FFF">
        <w:rPr>
          <w:rFonts w:ascii="Times" w:hAnsi="Times" w:cstheme="minorHAnsi"/>
          <w:sz w:val="24"/>
          <w:szCs w:val="24"/>
        </w:rPr>
        <w:t>Zenzero</w:t>
      </w:r>
      <w:r w:rsidR="00D84FFF">
        <w:rPr>
          <w:rFonts w:ascii="Times" w:hAnsi="Times" w:cstheme="minorHAnsi"/>
          <w:sz w:val="24"/>
          <w:szCs w:val="24"/>
        </w:rPr>
        <w:t xml:space="preserve"> Genova</w:t>
      </w:r>
      <w:r w:rsidR="008424B1" w:rsidRPr="0008603F">
        <w:rPr>
          <w:rFonts w:ascii="Times" w:hAnsi="Times" w:cstheme="minorHAnsi"/>
          <w:sz w:val="24"/>
          <w:szCs w:val="24"/>
        </w:rPr>
        <w:t xml:space="preserve">, </w:t>
      </w:r>
      <w:r w:rsidRPr="0008603F">
        <w:rPr>
          <w:rFonts w:ascii="Times" w:hAnsi="Times" w:cstheme="minorHAnsi"/>
          <w:sz w:val="24"/>
          <w:szCs w:val="24"/>
        </w:rPr>
        <w:t>Com</w:t>
      </w:r>
      <w:r w:rsidR="00FC63FF" w:rsidRPr="0008603F">
        <w:rPr>
          <w:rFonts w:ascii="Times" w:hAnsi="Times" w:cstheme="minorHAnsi"/>
          <w:sz w:val="24"/>
          <w:szCs w:val="24"/>
        </w:rPr>
        <w:t>u</w:t>
      </w:r>
      <w:r w:rsidRPr="0008603F">
        <w:rPr>
          <w:rFonts w:ascii="Times" w:hAnsi="Times" w:cstheme="minorHAnsi"/>
          <w:sz w:val="24"/>
          <w:szCs w:val="24"/>
        </w:rPr>
        <w:t xml:space="preserve">nità Cristiana di Base </w:t>
      </w:r>
      <w:r w:rsidR="00D84FFF">
        <w:rPr>
          <w:rFonts w:ascii="Times" w:hAnsi="Times" w:cstheme="minorHAnsi"/>
          <w:sz w:val="24"/>
          <w:szCs w:val="24"/>
        </w:rPr>
        <w:t>-</w:t>
      </w:r>
      <w:r w:rsidRPr="0008603F">
        <w:rPr>
          <w:rFonts w:ascii="Times" w:hAnsi="Times" w:cstheme="minorHAnsi"/>
          <w:sz w:val="24"/>
          <w:szCs w:val="24"/>
        </w:rPr>
        <w:t xml:space="preserve"> Bologna</w:t>
      </w:r>
      <w:r w:rsidR="008424B1" w:rsidRPr="0008603F">
        <w:rPr>
          <w:rFonts w:ascii="Times" w:hAnsi="Times" w:cstheme="minorHAnsi"/>
          <w:sz w:val="24"/>
          <w:szCs w:val="24"/>
        </w:rPr>
        <w:t xml:space="preserve">, </w:t>
      </w:r>
      <w:r w:rsidRPr="0008603F">
        <w:rPr>
          <w:rFonts w:ascii="Times" w:hAnsi="Times" w:cstheme="minorHAnsi"/>
          <w:sz w:val="24"/>
          <w:szCs w:val="24"/>
        </w:rPr>
        <w:t>Com</w:t>
      </w:r>
      <w:r w:rsidR="00FC63FF" w:rsidRPr="0008603F">
        <w:rPr>
          <w:rFonts w:ascii="Times" w:hAnsi="Times" w:cstheme="minorHAnsi"/>
          <w:sz w:val="24"/>
          <w:szCs w:val="24"/>
        </w:rPr>
        <w:t>u</w:t>
      </w:r>
      <w:r w:rsidRPr="0008603F">
        <w:rPr>
          <w:rFonts w:ascii="Times" w:hAnsi="Times" w:cstheme="minorHAnsi"/>
          <w:sz w:val="24"/>
          <w:szCs w:val="24"/>
        </w:rPr>
        <w:t xml:space="preserve">nità Cristiana di Base – </w:t>
      </w:r>
      <w:proofErr w:type="spellStart"/>
      <w:r w:rsidRPr="0008603F">
        <w:rPr>
          <w:rFonts w:ascii="Times" w:hAnsi="Times" w:cstheme="minorHAnsi"/>
          <w:sz w:val="24"/>
          <w:szCs w:val="24"/>
        </w:rPr>
        <w:t>Oregina</w:t>
      </w:r>
      <w:proofErr w:type="spellEnd"/>
      <w:r w:rsidRPr="0008603F">
        <w:rPr>
          <w:rFonts w:ascii="Times" w:hAnsi="Times" w:cstheme="minorHAnsi"/>
          <w:sz w:val="24"/>
          <w:szCs w:val="24"/>
        </w:rPr>
        <w:t xml:space="preserve"> Genova</w:t>
      </w:r>
      <w:r w:rsidR="008424B1" w:rsidRPr="0008603F">
        <w:rPr>
          <w:rFonts w:ascii="Times" w:hAnsi="Times" w:cstheme="minorHAnsi"/>
          <w:sz w:val="24"/>
          <w:szCs w:val="24"/>
        </w:rPr>
        <w:t xml:space="preserve">, </w:t>
      </w:r>
      <w:r w:rsidRPr="0008603F">
        <w:rPr>
          <w:rFonts w:ascii="Times" w:hAnsi="Times" w:cstheme="minorHAnsi"/>
          <w:sz w:val="24"/>
          <w:szCs w:val="24"/>
        </w:rPr>
        <w:t>Comitato Piazza Carlo Giuliani O.D.V.</w:t>
      </w:r>
      <w:r w:rsidR="008424B1" w:rsidRPr="0008603F">
        <w:rPr>
          <w:rFonts w:ascii="Times" w:hAnsi="Times" w:cstheme="minorHAnsi"/>
          <w:sz w:val="24"/>
          <w:szCs w:val="24"/>
        </w:rPr>
        <w:t xml:space="preserve">, </w:t>
      </w:r>
      <w:r w:rsidRPr="0008603F">
        <w:rPr>
          <w:rFonts w:ascii="Times" w:hAnsi="Times" w:cstheme="minorHAnsi"/>
          <w:sz w:val="24"/>
          <w:szCs w:val="24"/>
        </w:rPr>
        <w:t>Comitato Verità e Giustizia per Genova, Comunità Cristiane di Base italiane</w:t>
      </w:r>
      <w:r w:rsidR="008424B1" w:rsidRPr="0008603F">
        <w:rPr>
          <w:rFonts w:ascii="Times" w:hAnsi="Times" w:cstheme="minorHAnsi"/>
          <w:sz w:val="24"/>
          <w:szCs w:val="24"/>
        </w:rPr>
        <w:t xml:space="preserve">, </w:t>
      </w:r>
      <w:r w:rsidRPr="0008603F">
        <w:rPr>
          <w:rFonts w:ascii="Times" w:hAnsi="Times" w:cstheme="minorHAnsi"/>
          <w:sz w:val="24"/>
          <w:szCs w:val="24"/>
        </w:rPr>
        <w:t>DIEM 25</w:t>
      </w:r>
      <w:r w:rsidR="008424B1" w:rsidRPr="0008603F">
        <w:rPr>
          <w:rFonts w:ascii="Times" w:hAnsi="Times" w:cstheme="minorHAnsi"/>
          <w:sz w:val="24"/>
          <w:szCs w:val="24"/>
        </w:rPr>
        <w:t xml:space="preserve">, </w:t>
      </w:r>
      <w:proofErr w:type="spellStart"/>
      <w:r w:rsidR="00D900C0" w:rsidRPr="0008603F">
        <w:rPr>
          <w:rFonts w:ascii="Times" w:hAnsi="Times" w:cstheme="minorHAnsi"/>
          <w:sz w:val="24"/>
          <w:szCs w:val="24"/>
        </w:rPr>
        <w:t>Dreamers</w:t>
      </w:r>
      <w:proofErr w:type="spellEnd"/>
      <w:r w:rsidR="008424B1" w:rsidRPr="0008603F">
        <w:rPr>
          <w:rFonts w:ascii="Times" w:hAnsi="Times" w:cstheme="minorHAnsi"/>
          <w:sz w:val="24"/>
          <w:szCs w:val="24"/>
        </w:rPr>
        <w:t xml:space="preserve">, </w:t>
      </w:r>
      <w:proofErr w:type="spellStart"/>
      <w:r w:rsidR="00D900C0" w:rsidRPr="0008603F">
        <w:rPr>
          <w:rFonts w:ascii="Times" w:hAnsi="Times" w:cstheme="minorHAnsi"/>
          <w:sz w:val="24"/>
          <w:szCs w:val="24"/>
        </w:rPr>
        <w:t>Emergency</w:t>
      </w:r>
      <w:proofErr w:type="spellEnd"/>
      <w:r w:rsidR="00D900C0" w:rsidRPr="0008603F">
        <w:rPr>
          <w:rFonts w:ascii="Times" w:hAnsi="Times" w:cstheme="minorHAnsi"/>
          <w:sz w:val="24"/>
          <w:szCs w:val="24"/>
        </w:rPr>
        <w:t xml:space="preserve"> Genova</w:t>
      </w:r>
      <w:r w:rsidR="008424B1" w:rsidRPr="0008603F">
        <w:rPr>
          <w:rFonts w:ascii="Times" w:hAnsi="Times" w:cstheme="minorHAnsi"/>
          <w:sz w:val="24"/>
          <w:szCs w:val="24"/>
        </w:rPr>
        <w:t xml:space="preserve">, </w:t>
      </w:r>
      <w:r w:rsidR="00D900C0" w:rsidRPr="0008603F">
        <w:rPr>
          <w:rFonts w:ascii="Times" w:hAnsi="Times" w:cstheme="minorHAnsi"/>
          <w:sz w:val="24"/>
          <w:szCs w:val="24"/>
        </w:rPr>
        <w:t>F</w:t>
      </w:r>
      <w:r w:rsidRPr="0008603F">
        <w:rPr>
          <w:rFonts w:ascii="Times" w:hAnsi="Times" w:cstheme="minorHAnsi"/>
          <w:sz w:val="24"/>
          <w:szCs w:val="24"/>
        </w:rPr>
        <w:t>air</w:t>
      </w:r>
      <w:r w:rsidR="008424B1" w:rsidRPr="0008603F">
        <w:rPr>
          <w:rFonts w:ascii="Times" w:hAnsi="Times" w:cstheme="minorHAnsi"/>
          <w:sz w:val="24"/>
          <w:szCs w:val="24"/>
        </w:rPr>
        <w:t xml:space="preserve">, </w:t>
      </w:r>
      <w:r w:rsidR="00D900C0" w:rsidRPr="0008603F">
        <w:rPr>
          <w:rFonts w:ascii="Times" w:hAnsi="Times" w:cstheme="minorHAnsi"/>
          <w:sz w:val="24"/>
          <w:szCs w:val="24"/>
        </w:rPr>
        <w:t xml:space="preserve">Fiom, </w:t>
      </w:r>
      <w:proofErr w:type="spellStart"/>
      <w:r w:rsidR="00D900C0" w:rsidRPr="0008603F">
        <w:rPr>
          <w:rFonts w:ascii="Times" w:hAnsi="Times" w:cstheme="minorHAnsi"/>
          <w:sz w:val="24"/>
          <w:szCs w:val="24"/>
        </w:rPr>
        <w:t>Friday</w:t>
      </w:r>
      <w:proofErr w:type="spellEnd"/>
      <w:r w:rsidR="00D900C0" w:rsidRPr="0008603F">
        <w:rPr>
          <w:rFonts w:ascii="Times" w:hAnsi="Times" w:cstheme="minorHAnsi"/>
          <w:sz w:val="24"/>
          <w:szCs w:val="24"/>
        </w:rPr>
        <w:t xml:space="preserve"> </w:t>
      </w:r>
      <w:proofErr w:type="spellStart"/>
      <w:r w:rsidR="00D900C0" w:rsidRPr="0008603F">
        <w:rPr>
          <w:rFonts w:ascii="Times" w:hAnsi="Times" w:cstheme="minorHAnsi"/>
          <w:sz w:val="24"/>
          <w:szCs w:val="24"/>
        </w:rPr>
        <w:t>for</w:t>
      </w:r>
      <w:proofErr w:type="spellEnd"/>
      <w:r w:rsidR="00D900C0" w:rsidRPr="0008603F">
        <w:rPr>
          <w:rFonts w:ascii="Times" w:hAnsi="Times" w:cstheme="minorHAnsi"/>
          <w:sz w:val="24"/>
          <w:szCs w:val="24"/>
        </w:rPr>
        <w:t xml:space="preserve"> Future</w:t>
      </w:r>
      <w:r w:rsidR="008424B1" w:rsidRPr="0008603F">
        <w:rPr>
          <w:rFonts w:ascii="Times" w:hAnsi="Times" w:cstheme="minorHAnsi"/>
          <w:sz w:val="24"/>
          <w:szCs w:val="24"/>
        </w:rPr>
        <w:t xml:space="preserve">, </w:t>
      </w:r>
      <w:r w:rsidR="00D900C0" w:rsidRPr="0008603F">
        <w:rPr>
          <w:rFonts w:ascii="Times" w:hAnsi="Times" w:cstheme="minorHAnsi"/>
          <w:sz w:val="24"/>
          <w:szCs w:val="24"/>
        </w:rPr>
        <w:t xml:space="preserve">Giuristi </w:t>
      </w:r>
      <w:r w:rsidR="0008603F">
        <w:rPr>
          <w:rFonts w:ascii="Times" w:hAnsi="Times" w:cstheme="minorHAnsi"/>
          <w:sz w:val="24"/>
          <w:szCs w:val="24"/>
        </w:rPr>
        <w:t>D</w:t>
      </w:r>
      <w:r w:rsidR="00D900C0" w:rsidRPr="0008603F">
        <w:rPr>
          <w:rFonts w:ascii="Times" w:hAnsi="Times" w:cstheme="minorHAnsi"/>
          <w:sz w:val="24"/>
          <w:szCs w:val="24"/>
        </w:rPr>
        <w:t>emocratici</w:t>
      </w:r>
      <w:r w:rsidR="0008603F">
        <w:rPr>
          <w:rFonts w:ascii="Times" w:hAnsi="Times" w:cstheme="minorHAnsi"/>
          <w:sz w:val="24"/>
          <w:szCs w:val="24"/>
        </w:rPr>
        <w:t xml:space="preserve"> Sezione di Genova</w:t>
      </w:r>
      <w:r w:rsidR="008424B1" w:rsidRPr="0008603F">
        <w:rPr>
          <w:rFonts w:ascii="Times" w:hAnsi="Times" w:cstheme="minorHAnsi"/>
          <w:sz w:val="24"/>
          <w:szCs w:val="24"/>
        </w:rPr>
        <w:t xml:space="preserve">, </w:t>
      </w:r>
      <w:r w:rsidRPr="0008603F">
        <w:rPr>
          <w:rFonts w:ascii="Times" w:hAnsi="Times" w:cstheme="minorHAnsi"/>
          <w:sz w:val="24"/>
          <w:szCs w:val="24"/>
        </w:rPr>
        <w:t>Informatica Consapevole</w:t>
      </w:r>
      <w:r w:rsidR="008424B1" w:rsidRPr="0008603F">
        <w:rPr>
          <w:rFonts w:ascii="Times" w:hAnsi="Times" w:cstheme="minorHAnsi"/>
          <w:sz w:val="24"/>
          <w:szCs w:val="24"/>
        </w:rPr>
        <w:t xml:space="preserve">, </w:t>
      </w:r>
      <w:r w:rsidRPr="0008603F">
        <w:rPr>
          <w:rFonts w:ascii="Times" w:hAnsi="Times" w:cstheme="minorHAnsi"/>
          <w:sz w:val="24"/>
          <w:szCs w:val="24"/>
        </w:rPr>
        <w:t>Legambiente Circolo Nuova Ecologia</w:t>
      </w:r>
      <w:r w:rsidR="008424B1" w:rsidRPr="0008603F">
        <w:rPr>
          <w:rFonts w:ascii="Times" w:hAnsi="Times" w:cstheme="minorHAnsi"/>
          <w:sz w:val="24"/>
          <w:szCs w:val="24"/>
        </w:rPr>
        <w:t xml:space="preserve">, </w:t>
      </w:r>
      <w:r w:rsidRPr="0008603F">
        <w:rPr>
          <w:rFonts w:ascii="Times" w:hAnsi="Times" w:cstheme="minorHAnsi"/>
          <w:sz w:val="24"/>
          <w:szCs w:val="24"/>
        </w:rPr>
        <w:t>Movimento Federalista Europeo</w:t>
      </w:r>
      <w:r w:rsidR="008424B1" w:rsidRPr="0008603F">
        <w:rPr>
          <w:rFonts w:ascii="Times" w:hAnsi="Times" w:cstheme="minorHAnsi"/>
          <w:sz w:val="24"/>
          <w:szCs w:val="24"/>
        </w:rPr>
        <w:t xml:space="preserve">, </w:t>
      </w:r>
      <w:r w:rsidRPr="0008603F">
        <w:rPr>
          <w:rFonts w:ascii="Times" w:hAnsi="Times" w:cstheme="minorHAnsi"/>
          <w:sz w:val="24"/>
          <w:szCs w:val="24"/>
        </w:rPr>
        <w:t>Noi siamo Chiesa</w:t>
      </w:r>
      <w:r w:rsidR="008424B1" w:rsidRPr="0008603F">
        <w:rPr>
          <w:rFonts w:ascii="Times" w:hAnsi="Times" w:cstheme="minorHAnsi"/>
          <w:sz w:val="24"/>
          <w:szCs w:val="24"/>
        </w:rPr>
        <w:t xml:space="preserve">, </w:t>
      </w:r>
      <w:r w:rsidRPr="0008603F">
        <w:rPr>
          <w:rFonts w:ascii="Times" w:hAnsi="Times" w:cstheme="minorHAnsi"/>
          <w:sz w:val="24"/>
          <w:szCs w:val="24"/>
        </w:rPr>
        <w:t>Ora in silenzio per la pace</w:t>
      </w:r>
      <w:r w:rsidR="008424B1" w:rsidRPr="0008603F">
        <w:rPr>
          <w:rFonts w:ascii="Times" w:hAnsi="Times" w:cstheme="minorHAnsi"/>
          <w:sz w:val="24"/>
          <w:szCs w:val="24"/>
        </w:rPr>
        <w:t xml:space="preserve">, </w:t>
      </w:r>
      <w:r w:rsidRPr="0008603F">
        <w:rPr>
          <w:rFonts w:ascii="Times" w:hAnsi="Times" w:cstheme="minorHAnsi"/>
          <w:sz w:val="24"/>
          <w:szCs w:val="24"/>
        </w:rPr>
        <w:t>Possibile, Progetto Comunicazione - mostra Cassandra</w:t>
      </w:r>
      <w:r w:rsidR="008424B1" w:rsidRPr="0008603F">
        <w:rPr>
          <w:rFonts w:ascii="Times" w:hAnsi="Times" w:cstheme="minorHAnsi"/>
          <w:sz w:val="24"/>
          <w:szCs w:val="24"/>
        </w:rPr>
        <w:t xml:space="preserve">, </w:t>
      </w:r>
      <w:r w:rsidRPr="0008603F">
        <w:rPr>
          <w:rFonts w:ascii="Times" w:hAnsi="Times" w:cstheme="minorHAnsi"/>
          <w:sz w:val="24"/>
          <w:szCs w:val="24"/>
        </w:rPr>
        <w:t>Repubblica Nomade</w:t>
      </w:r>
      <w:r w:rsidR="008424B1" w:rsidRPr="0008603F">
        <w:rPr>
          <w:rFonts w:ascii="Times" w:hAnsi="Times" w:cstheme="minorHAnsi"/>
          <w:sz w:val="24"/>
          <w:szCs w:val="24"/>
        </w:rPr>
        <w:t xml:space="preserve">, </w:t>
      </w:r>
      <w:r w:rsidRPr="0008603F">
        <w:rPr>
          <w:rFonts w:ascii="Times" w:hAnsi="Times" w:cstheme="minorHAnsi"/>
          <w:sz w:val="24"/>
          <w:szCs w:val="24"/>
        </w:rPr>
        <w:t>Riapriamo la scuola della Costituzione in collaborazione con Priorità alla Scuola e Rete nazionale Scuola in Presenza</w:t>
      </w:r>
      <w:r w:rsidR="008424B1" w:rsidRPr="0008603F">
        <w:rPr>
          <w:rFonts w:ascii="Times" w:hAnsi="Times" w:cstheme="minorHAnsi"/>
          <w:sz w:val="24"/>
          <w:szCs w:val="24"/>
        </w:rPr>
        <w:t xml:space="preserve">, </w:t>
      </w:r>
      <w:r w:rsidRPr="0008603F">
        <w:rPr>
          <w:rFonts w:ascii="Times" w:hAnsi="Times" w:cstheme="minorHAnsi"/>
          <w:sz w:val="24"/>
          <w:szCs w:val="24"/>
        </w:rPr>
        <w:t>Risorgimento Socialista</w:t>
      </w:r>
      <w:r w:rsidR="00C63A92">
        <w:rPr>
          <w:rFonts w:ascii="Times" w:hAnsi="Times" w:cstheme="minorHAnsi"/>
          <w:sz w:val="24"/>
          <w:szCs w:val="24"/>
        </w:rPr>
        <w:t xml:space="preserve"> </w:t>
      </w:r>
    </w:p>
    <w:p w:rsidR="00250817" w:rsidRPr="0008603F" w:rsidRDefault="00C63A92" w:rsidP="00250817">
      <w:pPr>
        <w:jc w:val="both"/>
        <w:rPr>
          <w:rFonts w:ascii="Times" w:hAnsi="Times" w:cstheme="minorHAnsi"/>
          <w:sz w:val="24"/>
          <w:szCs w:val="24"/>
        </w:rPr>
      </w:pPr>
      <w:r w:rsidRPr="0008603F">
        <w:rPr>
          <w:rFonts w:ascii="Times" w:hAnsi="Times" w:cstheme="minorHAnsi"/>
          <w:b/>
          <w:bCs/>
          <w:sz w:val="24"/>
          <w:szCs w:val="24"/>
        </w:rPr>
        <w:t>in collaborazione con Amnesty International Italia</w:t>
      </w:r>
    </w:p>
    <w:p w:rsidR="00250817" w:rsidRPr="0008603F" w:rsidRDefault="00C63A92" w:rsidP="00250817">
      <w:pPr>
        <w:jc w:val="both"/>
        <w:rPr>
          <w:rFonts w:ascii="Times" w:hAnsi="Times" w:cstheme="minorHAnsi"/>
          <w:sz w:val="24"/>
          <w:szCs w:val="24"/>
        </w:rPr>
      </w:pPr>
      <w:r>
        <w:rPr>
          <w:rFonts w:ascii="Times" w:hAnsi="Times" w:cstheme="minorHAnsi"/>
          <w:sz w:val="24"/>
          <w:szCs w:val="24"/>
        </w:rPr>
        <w:t>==0==</w:t>
      </w:r>
    </w:p>
    <w:p w:rsidR="008424B1" w:rsidRPr="00D84FFF" w:rsidRDefault="008424B1" w:rsidP="008424B1">
      <w:pPr>
        <w:jc w:val="both"/>
        <w:rPr>
          <w:rFonts w:ascii="Times" w:hAnsi="Times" w:cstheme="minorHAnsi"/>
          <w:b/>
          <w:bCs/>
          <w:sz w:val="24"/>
          <w:szCs w:val="24"/>
        </w:rPr>
      </w:pPr>
      <w:r w:rsidRPr="00D84FFF">
        <w:rPr>
          <w:rFonts w:ascii="Times" w:hAnsi="Times" w:cstheme="minorHAnsi"/>
          <w:b/>
          <w:bCs/>
          <w:sz w:val="24"/>
          <w:szCs w:val="24"/>
        </w:rPr>
        <w:t>Nota per la stampa:</w:t>
      </w:r>
    </w:p>
    <w:p w:rsidR="008424B1" w:rsidRPr="00D84FFF" w:rsidRDefault="00D84FFF" w:rsidP="008424B1">
      <w:pPr>
        <w:pStyle w:val="Paragrafoelenco"/>
        <w:numPr>
          <w:ilvl w:val="0"/>
          <w:numId w:val="7"/>
        </w:numPr>
        <w:jc w:val="both"/>
        <w:rPr>
          <w:rFonts w:ascii="Times" w:hAnsi="Times" w:cstheme="minorHAnsi"/>
          <w:sz w:val="24"/>
          <w:szCs w:val="24"/>
        </w:rPr>
      </w:pPr>
      <w:r w:rsidRPr="00D84FFF">
        <w:rPr>
          <w:rFonts w:ascii="Times" w:hAnsi="Times" w:cstheme="minorHAnsi"/>
          <w:sz w:val="24"/>
          <w:szCs w:val="24"/>
        </w:rPr>
        <w:t>In allegato</w:t>
      </w:r>
      <w:r w:rsidR="008424B1" w:rsidRPr="00D84FFF">
        <w:rPr>
          <w:rFonts w:ascii="Times" w:hAnsi="Times" w:cstheme="minorHAnsi"/>
          <w:sz w:val="24"/>
          <w:szCs w:val="24"/>
        </w:rPr>
        <w:t xml:space="preserve"> </w:t>
      </w:r>
      <w:r w:rsidR="008424B1" w:rsidRPr="00BB2365">
        <w:rPr>
          <w:rFonts w:ascii="Times" w:hAnsi="Times" w:cstheme="minorHAnsi"/>
          <w:b/>
          <w:bCs/>
          <w:sz w:val="24"/>
          <w:szCs w:val="24"/>
        </w:rPr>
        <w:t xml:space="preserve">programma </w:t>
      </w:r>
      <w:r w:rsidRPr="00D84FFF">
        <w:rPr>
          <w:rFonts w:ascii="Times" w:hAnsi="Times" w:cstheme="minorHAnsi"/>
          <w:sz w:val="24"/>
          <w:szCs w:val="24"/>
        </w:rPr>
        <w:t xml:space="preserve">che </w:t>
      </w:r>
      <w:r w:rsidR="008424B1" w:rsidRPr="00D84FFF">
        <w:rPr>
          <w:rFonts w:ascii="Times" w:hAnsi="Times" w:cstheme="minorHAnsi"/>
          <w:sz w:val="24"/>
          <w:szCs w:val="24"/>
        </w:rPr>
        <w:t xml:space="preserve">sarà disponibile </w:t>
      </w:r>
      <w:r w:rsidR="002F02B4" w:rsidRPr="00D84FFF">
        <w:rPr>
          <w:rFonts w:ascii="Times" w:hAnsi="Times" w:cstheme="minorHAnsi"/>
          <w:sz w:val="24"/>
          <w:szCs w:val="24"/>
        </w:rPr>
        <w:t>a breve</w:t>
      </w:r>
      <w:r w:rsidR="008424B1" w:rsidRPr="00D84FFF">
        <w:rPr>
          <w:rFonts w:ascii="Times" w:hAnsi="Times" w:cstheme="minorHAnsi"/>
          <w:sz w:val="24"/>
          <w:szCs w:val="24"/>
        </w:rPr>
        <w:t xml:space="preserve"> sui canali social dei promotori</w:t>
      </w:r>
    </w:p>
    <w:p w:rsidR="008424B1" w:rsidRPr="00D84FFF" w:rsidRDefault="008424B1" w:rsidP="008424B1">
      <w:pPr>
        <w:pStyle w:val="Paragrafoelenco"/>
        <w:numPr>
          <w:ilvl w:val="0"/>
          <w:numId w:val="7"/>
        </w:numPr>
        <w:jc w:val="both"/>
        <w:rPr>
          <w:rFonts w:ascii="Times" w:hAnsi="Times" w:cstheme="minorHAnsi"/>
          <w:sz w:val="24"/>
          <w:szCs w:val="24"/>
        </w:rPr>
      </w:pPr>
      <w:r w:rsidRPr="00D84FFF">
        <w:rPr>
          <w:rFonts w:ascii="Times" w:hAnsi="Times" w:cstheme="minorHAnsi"/>
          <w:sz w:val="24"/>
          <w:szCs w:val="24"/>
        </w:rPr>
        <w:t xml:space="preserve">Sarà possibile seguire le </w:t>
      </w:r>
      <w:r w:rsidRPr="00BB2365">
        <w:rPr>
          <w:rFonts w:ascii="Times" w:hAnsi="Times" w:cstheme="minorHAnsi"/>
          <w:b/>
          <w:bCs/>
          <w:sz w:val="24"/>
          <w:szCs w:val="24"/>
        </w:rPr>
        <w:t xml:space="preserve">iniziative </w:t>
      </w:r>
      <w:r w:rsidR="002F02B4" w:rsidRPr="00BB2365">
        <w:rPr>
          <w:rFonts w:ascii="Times" w:hAnsi="Times" w:cstheme="minorHAnsi"/>
          <w:b/>
          <w:bCs/>
          <w:sz w:val="24"/>
          <w:szCs w:val="24"/>
        </w:rPr>
        <w:t>in streaming</w:t>
      </w:r>
      <w:r w:rsidR="002F02B4" w:rsidRPr="00D84FFF">
        <w:rPr>
          <w:rFonts w:ascii="Times" w:hAnsi="Times" w:cstheme="minorHAnsi"/>
          <w:sz w:val="24"/>
          <w:szCs w:val="24"/>
        </w:rPr>
        <w:t xml:space="preserve"> </w:t>
      </w:r>
    </w:p>
    <w:p w:rsidR="00E252C2" w:rsidRPr="00C63A92" w:rsidRDefault="002F02B4" w:rsidP="0008603F">
      <w:pPr>
        <w:pStyle w:val="Paragrafoelenco"/>
        <w:numPr>
          <w:ilvl w:val="0"/>
          <w:numId w:val="7"/>
        </w:numPr>
        <w:jc w:val="both"/>
        <w:rPr>
          <w:rFonts w:ascii="Times" w:eastAsia="Times New Roman" w:hAnsi="Times" w:cstheme="minorHAnsi"/>
          <w:sz w:val="24"/>
          <w:szCs w:val="24"/>
          <w:lang w:val="en-US" w:eastAsia="it-IT"/>
        </w:rPr>
      </w:pPr>
      <w:r w:rsidRPr="00D84FFF">
        <w:rPr>
          <w:rFonts w:ascii="Times" w:hAnsi="Times" w:cstheme="minorHAnsi"/>
          <w:sz w:val="24"/>
          <w:szCs w:val="24"/>
        </w:rPr>
        <w:t>Per info e c</w:t>
      </w:r>
      <w:r w:rsidR="008424B1" w:rsidRPr="00D84FFF">
        <w:rPr>
          <w:rFonts w:ascii="Times" w:hAnsi="Times" w:cstheme="minorHAnsi"/>
          <w:sz w:val="24"/>
          <w:szCs w:val="24"/>
        </w:rPr>
        <w:t xml:space="preserve">ontatti: </w:t>
      </w:r>
      <w:r w:rsidR="008424B1" w:rsidRPr="00BB2365">
        <w:rPr>
          <w:rFonts w:ascii="Times" w:hAnsi="Times" w:cstheme="minorHAnsi"/>
          <w:b/>
          <w:bCs/>
          <w:sz w:val="24"/>
          <w:szCs w:val="24"/>
        </w:rPr>
        <w:t>Emanuela Massa</w:t>
      </w:r>
      <w:r w:rsidR="00D84FFF" w:rsidRPr="00D84FFF">
        <w:rPr>
          <w:rFonts w:ascii="Times" w:hAnsi="Times" w:cstheme="minorHAnsi"/>
          <w:sz w:val="24"/>
          <w:szCs w:val="24"/>
        </w:rPr>
        <w:t xml:space="preserve">, cell. </w:t>
      </w:r>
      <w:r w:rsidR="00D84FFF" w:rsidRPr="00D84FFF">
        <w:rPr>
          <w:rFonts w:ascii="Times" w:hAnsi="Times" w:cstheme="minorHAnsi"/>
          <w:sz w:val="24"/>
          <w:szCs w:val="24"/>
          <w:lang w:val="en-US"/>
        </w:rPr>
        <w:t xml:space="preserve">391 428 2723, email </w:t>
      </w:r>
      <w:hyperlink r:id="rId5" w:history="1">
        <w:r w:rsidR="00C63A92" w:rsidRPr="009117C8">
          <w:rPr>
            <w:rStyle w:val="Collegamentoipertestuale"/>
            <w:rFonts w:ascii="Times" w:hAnsi="Times" w:cstheme="minorHAnsi"/>
            <w:sz w:val="24"/>
            <w:szCs w:val="24"/>
            <w:lang w:val="en-US"/>
          </w:rPr>
          <w:t>ema.massa66@gmail.com</w:t>
        </w:r>
      </w:hyperlink>
    </w:p>
    <w:p w:rsidR="00C63A92" w:rsidRPr="00D84FFF" w:rsidRDefault="00C63A92" w:rsidP="00C63A92">
      <w:pPr>
        <w:pStyle w:val="Paragrafoelenco"/>
        <w:jc w:val="both"/>
        <w:rPr>
          <w:rFonts w:ascii="Times" w:eastAsia="Times New Roman" w:hAnsi="Times" w:cstheme="minorHAnsi"/>
          <w:sz w:val="24"/>
          <w:szCs w:val="24"/>
          <w:lang w:val="en-US" w:eastAsia="it-IT"/>
        </w:rPr>
      </w:pPr>
    </w:p>
    <w:p w:rsidR="008424B1" w:rsidRPr="00D84FFF" w:rsidRDefault="008424B1" w:rsidP="007E11F9">
      <w:pPr>
        <w:jc w:val="both"/>
        <w:rPr>
          <w:rFonts w:ascii="Times" w:eastAsia="Times New Roman" w:hAnsi="Times" w:cstheme="minorHAnsi"/>
          <w:sz w:val="24"/>
          <w:szCs w:val="24"/>
          <w:lang w:val="en-US" w:eastAsia="it-IT"/>
        </w:rPr>
      </w:pPr>
    </w:p>
    <w:p w:rsidR="008424B1" w:rsidRPr="00D84FFF" w:rsidRDefault="008424B1" w:rsidP="007E11F9">
      <w:pPr>
        <w:jc w:val="both"/>
        <w:rPr>
          <w:rFonts w:ascii="Times" w:eastAsia="Times New Roman" w:hAnsi="Times" w:cstheme="minorHAnsi"/>
          <w:sz w:val="24"/>
          <w:szCs w:val="24"/>
          <w:lang w:val="en-US" w:eastAsia="it-IT"/>
        </w:rPr>
      </w:pPr>
    </w:p>
    <w:p w:rsidR="008424B1" w:rsidRPr="00D84FFF" w:rsidRDefault="008424B1" w:rsidP="007E11F9">
      <w:pPr>
        <w:jc w:val="both"/>
        <w:rPr>
          <w:rFonts w:ascii="Times" w:eastAsia="Times New Roman" w:hAnsi="Times" w:cstheme="minorHAnsi"/>
          <w:sz w:val="24"/>
          <w:szCs w:val="24"/>
          <w:lang w:val="en-US" w:eastAsia="it-IT"/>
        </w:rPr>
      </w:pPr>
    </w:p>
    <w:p w:rsidR="00966D64" w:rsidRPr="00D84FFF" w:rsidRDefault="00966D64" w:rsidP="007E11F9">
      <w:pPr>
        <w:jc w:val="both"/>
        <w:rPr>
          <w:rFonts w:ascii="Times" w:eastAsia="Times New Roman" w:hAnsi="Times" w:cstheme="minorHAnsi"/>
          <w:sz w:val="24"/>
          <w:szCs w:val="24"/>
          <w:lang w:val="en-US" w:eastAsia="it-IT"/>
        </w:rPr>
      </w:pPr>
    </w:p>
    <w:p w:rsidR="00631497" w:rsidRPr="00D84FFF" w:rsidRDefault="00631497" w:rsidP="0008603F">
      <w:pPr>
        <w:jc w:val="both"/>
        <w:rPr>
          <w:rFonts w:ascii="Times" w:hAnsi="Times"/>
          <w:sz w:val="24"/>
          <w:szCs w:val="24"/>
          <w:lang w:val="en-US"/>
        </w:rPr>
      </w:pPr>
    </w:p>
    <w:sectPr w:rsidR="00631497" w:rsidRPr="00D84FFF" w:rsidSect="00AA17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5B0"/>
    <w:multiLevelType w:val="hybridMultilevel"/>
    <w:tmpl w:val="835010FC"/>
    <w:lvl w:ilvl="0" w:tplc="09A8F39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F2D67"/>
    <w:multiLevelType w:val="hybridMultilevel"/>
    <w:tmpl w:val="EAC2AF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007B1"/>
    <w:multiLevelType w:val="hybridMultilevel"/>
    <w:tmpl w:val="9D80C9BC"/>
    <w:lvl w:ilvl="0" w:tplc="3A66AD1E">
      <w:numFmt w:val="bullet"/>
      <w:lvlText w:val="•"/>
      <w:lvlJc w:val="left"/>
      <w:pPr>
        <w:ind w:left="700" w:hanging="700"/>
      </w:pPr>
      <w:rPr>
        <w:rFonts w:ascii="Times" w:eastAsiaTheme="minorHAnsi" w:hAnsi="Time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842532"/>
    <w:multiLevelType w:val="hybridMultilevel"/>
    <w:tmpl w:val="F0F0ADD4"/>
    <w:lvl w:ilvl="0" w:tplc="3A66AD1E">
      <w:numFmt w:val="bullet"/>
      <w:lvlText w:val="•"/>
      <w:lvlJc w:val="left"/>
      <w:pPr>
        <w:ind w:left="1060" w:hanging="700"/>
      </w:pPr>
      <w:rPr>
        <w:rFonts w:ascii="Times" w:eastAsiaTheme="minorHAnsi" w:hAnsi="Time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70E2E"/>
    <w:multiLevelType w:val="hybridMultilevel"/>
    <w:tmpl w:val="79C8830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E91436"/>
    <w:multiLevelType w:val="hybridMultilevel"/>
    <w:tmpl w:val="0EF41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A3E77"/>
    <w:multiLevelType w:val="hybridMultilevel"/>
    <w:tmpl w:val="B5B0A9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B6BF5"/>
    <w:multiLevelType w:val="hybridMultilevel"/>
    <w:tmpl w:val="D1FC5D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27DCC"/>
    <w:multiLevelType w:val="hybridMultilevel"/>
    <w:tmpl w:val="B55AAA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5494F"/>
    <w:multiLevelType w:val="hybridMultilevel"/>
    <w:tmpl w:val="3BAE1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hyphenationZone w:val="283"/>
  <w:characterSpacingControl w:val="doNotCompress"/>
  <w:compat/>
  <w:rsids>
    <w:rsidRoot w:val="00165557"/>
    <w:rsid w:val="00046FAE"/>
    <w:rsid w:val="00071644"/>
    <w:rsid w:val="0008603F"/>
    <w:rsid w:val="00087B38"/>
    <w:rsid w:val="00091EFC"/>
    <w:rsid w:val="0013198A"/>
    <w:rsid w:val="00165557"/>
    <w:rsid w:val="00186CE2"/>
    <w:rsid w:val="002101F5"/>
    <w:rsid w:val="00250817"/>
    <w:rsid w:val="00281284"/>
    <w:rsid w:val="002D4D3B"/>
    <w:rsid w:val="002F02B4"/>
    <w:rsid w:val="003376E8"/>
    <w:rsid w:val="003C6894"/>
    <w:rsid w:val="00412FA3"/>
    <w:rsid w:val="00496AF6"/>
    <w:rsid w:val="004B2483"/>
    <w:rsid w:val="00523460"/>
    <w:rsid w:val="00595AA7"/>
    <w:rsid w:val="00597DE5"/>
    <w:rsid w:val="00601990"/>
    <w:rsid w:val="00631497"/>
    <w:rsid w:val="00641344"/>
    <w:rsid w:val="00641E35"/>
    <w:rsid w:val="00682884"/>
    <w:rsid w:val="00690A87"/>
    <w:rsid w:val="006F30B2"/>
    <w:rsid w:val="007210BD"/>
    <w:rsid w:val="00763F52"/>
    <w:rsid w:val="00772957"/>
    <w:rsid w:val="007C635A"/>
    <w:rsid w:val="007E11F9"/>
    <w:rsid w:val="007E3F30"/>
    <w:rsid w:val="008409A8"/>
    <w:rsid w:val="008424B1"/>
    <w:rsid w:val="008A1013"/>
    <w:rsid w:val="008A38B3"/>
    <w:rsid w:val="008F4FDC"/>
    <w:rsid w:val="009256EA"/>
    <w:rsid w:val="00941545"/>
    <w:rsid w:val="0095767C"/>
    <w:rsid w:val="00966D64"/>
    <w:rsid w:val="00974D93"/>
    <w:rsid w:val="00AA17E0"/>
    <w:rsid w:val="00AD2963"/>
    <w:rsid w:val="00AE7669"/>
    <w:rsid w:val="00B22BCA"/>
    <w:rsid w:val="00B96011"/>
    <w:rsid w:val="00BB0A15"/>
    <w:rsid w:val="00BB2365"/>
    <w:rsid w:val="00BB2FBD"/>
    <w:rsid w:val="00C07925"/>
    <w:rsid w:val="00C35317"/>
    <w:rsid w:val="00C63A92"/>
    <w:rsid w:val="00CA38AF"/>
    <w:rsid w:val="00CA3967"/>
    <w:rsid w:val="00CA53C9"/>
    <w:rsid w:val="00D16E4D"/>
    <w:rsid w:val="00D250F9"/>
    <w:rsid w:val="00D506A5"/>
    <w:rsid w:val="00D84FFF"/>
    <w:rsid w:val="00D900C0"/>
    <w:rsid w:val="00DC2551"/>
    <w:rsid w:val="00E032A2"/>
    <w:rsid w:val="00E252C2"/>
    <w:rsid w:val="00E4028B"/>
    <w:rsid w:val="00E61422"/>
    <w:rsid w:val="00E97352"/>
    <w:rsid w:val="00F65F95"/>
    <w:rsid w:val="00F85377"/>
    <w:rsid w:val="00F93EDD"/>
    <w:rsid w:val="00FB56DE"/>
    <w:rsid w:val="00FB699A"/>
    <w:rsid w:val="00FC4AA8"/>
    <w:rsid w:val="00FC63FF"/>
    <w:rsid w:val="00FC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17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1545"/>
    <w:pPr>
      <w:ind w:left="720"/>
      <w:contextualSpacing/>
    </w:pPr>
  </w:style>
  <w:style w:type="paragraph" w:customStyle="1" w:styleId="Standard">
    <w:name w:val="Standard"/>
    <w:rsid w:val="00631497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NormaleWeb">
    <w:name w:val="Normal (Web)"/>
    <w:basedOn w:val="Normale"/>
    <w:uiPriority w:val="99"/>
    <w:unhideWhenUsed/>
    <w:rsid w:val="00AD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483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08603F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C63A9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3A9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.massa6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Emanuela</cp:lastModifiedBy>
  <cp:revision>4</cp:revision>
  <dcterms:created xsi:type="dcterms:W3CDTF">2021-06-18T08:27:00Z</dcterms:created>
  <dcterms:modified xsi:type="dcterms:W3CDTF">2021-06-18T08:38:00Z</dcterms:modified>
</cp:coreProperties>
</file>